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581053508"/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8522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8522"/>
          </w:tblGrid>
          <w:tr w:rsidR="00797F97">
            <w:trPr>
              <w:trHeight w:val="2880"/>
              <w:jc w:val="center"/>
            </w:trPr>
            <w:tc>
              <w:tcPr>
                <w:tcW w:w="8522" w:type="dxa"/>
              </w:tcPr>
              <w:p w:rsidR="00797F97" w:rsidRDefault="00797F97">
                <w:pPr>
                  <w:pStyle w:val="10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797F97">
            <w:trPr>
              <w:trHeight w:val="1440"/>
              <w:jc w:val="center"/>
            </w:trPr>
            <w:sdt>
              <w:sdtPr>
                <w:rPr>
                  <w:rFonts w:ascii="微软雅黑" w:eastAsia="微软雅黑" w:hAnsi="微软雅黑" w:cstheme="majorBidi"/>
                  <w:b/>
                  <w:sz w:val="64"/>
                  <w:szCs w:val="64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8522" w:type="dxa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97F97" w:rsidRDefault="00AD18D5">
                    <w:pPr>
                      <w:pStyle w:val="10"/>
                      <w:ind w:firstLineChars="150" w:firstLine="960"/>
                      <w:rPr>
                        <w:rFonts w:asciiTheme="majorHAnsi" w:eastAsiaTheme="majorEastAsia" w:hAnsiTheme="majorHAnsi" w:cstheme="majorBidi"/>
                        <w:sz w:val="64"/>
                        <w:szCs w:val="64"/>
                      </w:rPr>
                    </w:pPr>
                    <w:r>
                      <w:rPr>
                        <w:rFonts w:ascii="微软雅黑" w:eastAsia="微软雅黑" w:hAnsi="微软雅黑" w:cstheme="majorBidi" w:hint="eastAsia"/>
                        <w:b/>
                        <w:sz w:val="64"/>
                        <w:szCs w:val="64"/>
                      </w:rPr>
                      <w:t>嗖嗖收银开放接口文档</w:t>
                    </w:r>
                  </w:p>
                </w:tc>
              </w:sdtContent>
            </w:sdt>
          </w:tr>
          <w:tr w:rsidR="00797F97">
            <w:trPr>
              <w:trHeight w:val="720"/>
              <w:jc w:val="center"/>
            </w:trPr>
            <w:tc>
              <w:tcPr>
                <w:tcW w:w="8522" w:type="dxa"/>
                <w:tcBorders>
                  <w:top w:val="single" w:sz="4" w:space="0" w:color="4F81BD" w:themeColor="accent1"/>
                </w:tcBorders>
                <w:vAlign w:val="center"/>
              </w:tcPr>
              <w:p w:rsidR="00797F97" w:rsidRDefault="00B73203" w:rsidP="00B34F51">
                <w:pPr>
                  <w:pStyle w:val="10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sdt>
                  <w:sdtPr>
                    <w:rPr>
                      <w:rFonts w:ascii="微软雅黑" w:eastAsia="微软雅黑" w:hAnsi="微软雅黑" w:cstheme="majorBidi"/>
                      <w:sz w:val="44"/>
                      <w:szCs w:val="44"/>
                    </w:rPr>
                    <w:alias w:val="副标题"/>
                    <w:id w:val="15524255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AD18D5">
                      <w:rPr>
                        <w:rFonts w:ascii="微软雅黑" w:eastAsia="微软雅黑" w:hAnsi="微软雅黑" w:cstheme="majorBidi" w:hint="eastAsia"/>
                        <w:sz w:val="44"/>
                        <w:szCs w:val="44"/>
                      </w:rPr>
                      <w:t>版本v2.2.</w:t>
                    </w:r>
                    <w:r w:rsidR="003E280E">
                      <w:rPr>
                        <w:rFonts w:ascii="微软雅黑" w:eastAsia="微软雅黑" w:hAnsi="微软雅黑" w:cstheme="majorBidi"/>
                        <w:sz w:val="44"/>
                        <w:szCs w:val="44"/>
                      </w:rPr>
                      <w:t>7</w:t>
                    </w:r>
                  </w:sdtContent>
                </w:sdt>
              </w:p>
            </w:tc>
          </w:tr>
          <w:tr w:rsidR="00797F97">
            <w:trPr>
              <w:trHeight w:val="360"/>
              <w:jc w:val="center"/>
            </w:trPr>
            <w:tc>
              <w:tcPr>
                <w:tcW w:w="8522" w:type="dxa"/>
                <w:vAlign w:val="center"/>
              </w:tcPr>
              <w:p w:rsidR="00797F97" w:rsidRDefault="00797F97">
                <w:pPr>
                  <w:pStyle w:val="10"/>
                  <w:jc w:val="center"/>
                </w:pPr>
              </w:p>
            </w:tc>
          </w:tr>
          <w:tr w:rsidR="00797F97">
            <w:trPr>
              <w:trHeight w:val="360"/>
              <w:jc w:val="center"/>
            </w:trPr>
            <w:tc>
              <w:tcPr>
                <w:tcW w:w="8522" w:type="dxa"/>
                <w:vAlign w:val="center"/>
              </w:tcPr>
              <w:p w:rsidR="00797F97" w:rsidRDefault="00797F97">
                <w:pPr>
                  <w:pStyle w:val="10"/>
                  <w:rPr>
                    <w:b/>
                    <w:bCs/>
                  </w:rPr>
                </w:pPr>
              </w:p>
            </w:tc>
          </w:tr>
          <w:tr w:rsidR="00797F97">
            <w:trPr>
              <w:trHeight w:val="360"/>
              <w:jc w:val="center"/>
            </w:trPr>
            <w:sdt>
              <w:sdtPr>
                <w:rPr>
                  <w:rFonts w:ascii="微软雅黑" w:eastAsia="微软雅黑" w:hAnsi="微软雅黑"/>
                  <w:b/>
                  <w:bCs/>
                </w:rPr>
                <w:alias w:val="日期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11-18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8522" w:type="dxa"/>
                    <w:vAlign w:val="center"/>
                  </w:tcPr>
                  <w:p w:rsidR="00797F97" w:rsidRDefault="002105B4">
                    <w:pPr>
                      <w:pStyle w:val="1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</w:rPr>
                      <w:t>2016/11/18</w:t>
                    </w:r>
                  </w:p>
                </w:tc>
              </w:sdtContent>
            </w:sdt>
          </w:tr>
        </w:tbl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AD18D5">
          <w:r>
            <w:rPr>
              <w:rFonts w:hint="eastAsia"/>
              <w:noProof/>
            </w:rPr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29210</wp:posOffset>
                </wp:positionV>
                <wp:extent cx="859155" cy="1147445"/>
                <wp:effectExtent l="0" t="0" r="17145" b="14605"/>
                <wp:wrapNone/>
                <wp:docPr id="10" name="图片 9" descr="E:\文档\工作相关\嗖嗖收银-vi\嗖嗖收银-vi\soushou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9" descr="E:\文档\工作相关\嗖嗖收银-vi\嗖嗖收银-vi\soushou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147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AD18D5">
          <w:pPr>
            <w:jc w:val="center"/>
            <w:rPr>
              <w:rFonts w:ascii="微软雅黑" w:eastAsia="微软雅黑" w:hAnsi="微软雅黑" w:cs="微软雅黑"/>
              <w:b/>
              <w:bCs/>
              <w:sz w:val="32"/>
              <w:szCs w:val="32"/>
            </w:rPr>
          </w:pPr>
          <w:r>
            <w:rPr>
              <w:rFonts w:ascii="微软雅黑" w:eastAsia="微软雅黑" w:hAnsi="微软雅黑" w:cs="微软雅黑" w:hint="eastAsia"/>
              <w:b/>
              <w:bCs/>
              <w:sz w:val="32"/>
              <w:szCs w:val="32"/>
            </w:rPr>
            <w:t>浙江快收信息技术有限公司</w:t>
          </w:r>
        </w:p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AD18D5">
          <w:r>
            <w:lastRenderedPageBreak/>
            <w:t>修改记录</w:t>
          </w:r>
        </w:p>
        <w:tbl>
          <w:tblPr>
            <w:tblStyle w:val="a8"/>
            <w:tblW w:w="8330" w:type="dxa"/>
            <w:tblLayout w:type="fixed"/>
            <w:tblLook w:val="04A0" w:firstRow="1" w:lastRow="0" w:firstColumn="1" w:lastColumn="0" w:noHBand="0" w:noVBand="1"/>
          </w:tblPr>
          <w:tblGrid>
            <w:gridCol w:w="1420"/>
            <w:gridCol w:w="1420"/>
            <w:gridCol w:w="1420"/>
            <w:gridCol w:w="4070"/>
          </w:tblGrid>
          <w:tr w:rsidR="00797F97">
            <w:tc>
              <w:tcPr>
                <w:tcW w:w="1420" w:type="dxa"/>
              </w:tcPr>
              <w:p w:rsidR="00797F97" w:rsidRDefault="00AD18D5">
                <w:r>
                  <w:t>版本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时间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修改人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t>修改内容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2.0.0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2015.8.20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王永超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t>初稿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2.1.0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2015.10.26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张光木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t>接口支持</w:t>
                </w:r>
                <w:r>
                  <w:rPr>
                    <w:rFonts w:hint="eastAsia"/>
                  </w:rPr>
                  <w:t>JSON</w:t>
                </w:r>
                <w:r>
                  <w:rPr>
                    <w:rFonts w:hint="eastAsia"/>
                  </w:rPr>
                  <w:t>报文及</w:t>
                </w:r>
                <w:r>
                  <w:rPr>
                    <w:rFonts w:hint="eastAsia"/>
                  </w:rPr>
                  <w:t>3DES</w:t>
                </w:r>
                <w:r>
                  <w:rPr>
                    <w:rFonts w:hint="eastAsia"/>
                  </w:rPr>
                  <w:t>加密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2.1.</w:t>
                </w:r>
                <w:r>
                  <w:t>3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2015.11.12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张光木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t>接口支持</w:t>
                </w:r>
                <w:r>
                  <w:rPr>
                    <w:rFonts w:hint="eastAsia"/>
                  </w:rPr>
                  <w:t>QQ</w:t>
                </w:r>
                <w:r>
                  <w:rPr>
                    <w:rFonts w:hint="eastAsia"/>
                  </w:rPr>
                  <w:t>钱包支付，附录</w:t>
                </w:r>
                <w:r>
                  <w:rPr>
                    <w:rFonts w:hint="eastAsia"/>
                  </w:rPr>
                  <w:t>3</w:t>
                </w:r>
                <w:r>
                  <w:rPr>
                    <w:rFonts w:hint="eastAsia"/>
                  </w:rPr>
                  <w:t>，新增付款渠道</w:t>
                </w:r>
                <w:r>
                  <w:rPr>
                    <w:rFonts w:hint="eastAsia"/>
                  </w:rPr>
                  <w:t>12</w:t>
                </w:r>
                <w:r>
                  <w:rPr>
                    <w:rFonts w:hint="eastAsia"/>
                  </w:rPr>
                  <w:t>、</w:t>
                </w:r>
                <w:r>
                  <w:rPr>
                    <w:rFonts w:hint="eastAsia"/>
                  </w:rPr>
                  <w:t>4</w:t>
                </w:r>
                <w:r>
                  <w:t>2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t>2.1</w:t>
                </w:r>
                <w:r>
                  <w:rPr>
                    <w:rFonts w:hint="eastAsia"/>
                  </w:rPr>
                  <w:t>.</w:t>
                </w:r>
                <w:r>
                  <w:t>4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2015.11.23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张光木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rPr>
                    <w:rFonts w:hint="eastAsia"/>
                  </w:rPr>
                  <w:t>XML</w:t>
                </w:r>
                <w:r>
                  <w:rPr>
                    <w:rFonts w:hint="eastAsia"/>
                  </w:rPr>
                  <w:t>格式不支持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2.1.</w:t>
                </w:r>
                <w:r>
                  <w:t>8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2016.2.20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张光木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t>撤单接口新增参数</w:t>
                </w:r>
                <w:r>
                  <w:t>opType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</w:t>
                </w:r>
                <w:r>
                  <w:t>.1.9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</w:t>
                </w:r>
                <w:r>
                  <w:t>016.5.18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张光木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t>新增渠道翼支付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</w:t>
                </w:r>
                <w:r>
                  <w:t>.2.0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2016.6.12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张光木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rPr>
                    <w:rFonts w:hint="eastAsia"/>
                  </w:rPr>
                  <w:t>新增微信公众号支付功能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2.2.1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2016.7.01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张光木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rPr>
                    <w:rFonts w:hint="eastAsia"/>
                  </w:rPr>
                  <w:t>新增支付宝手机网页支付、银联卡支付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t>2.2.2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2016.9.5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t>张光木</w:t>
                </w:r>
              </w:p>
              <w:p w:rsidR="00797F97" w:rsidRDefault="00AD18D5">
                <w:r>
                  <w:rPr>
                    <w:rFonts w:hint="eastAsia"/>
                  </w:rPr>
                  <w:t>朱浩丹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rPr>
                    <w:rFonts w:hint="eastAsia"/>
                  </w:rPr>
                  <w:t>新增</w:t>
                </w:r>
                <w:r>
                  <w:t>线上支付时序图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2.2.3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2016.09.13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王永超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rPr>
                    <w:rFonts w:hint="eastAsia"/>
                  </w:rPr>
                  <w:t>优化异步通知接口信息，主扫信息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2.2.4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2016.09.19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王永超</w:t>
                </w:r>
              </w:p>
            </w:tc>
            <w:tc>
              <w:tcPr>
                <w:tcW w:w="4070" w:type="dxa"/>
              </w:tcPr>
              <w:p w:rsidR="00797F97" w:rsidRDefault="00AD18D5">
                <w:r>
                  <w:rPr>
                    <w:rFonts w:hint="eastAsia"/>
                  </w:rPr>
                  <w:t>格式优化</w:t>
                </w:r>
              </w:p>
            </w:tc>
          </w:tr>
          <w:tr w:rsidR="00797F97"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2.2.5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2016.09.20</w:t>
                </w:r>
              </w:p>
            </w:tc>
            <w:tc>
              <w:tcPr>
                <w:tcW w:w="1420" w:type="dxa"/>
              </w:tcPr>
              <w:p w:rsidR="00797F97" w:rsidRDefault="00AD18D5">
                <w:r>
                  <w:rPr>
                    <w:rFonts w:hint="eastAsia"/>
                  </w:rPr>
                  <w:t>梁铁群</w:t>
                </w:r>
              </w:p>
              <w:p w:rsidR="00797F97" w:rsidRDefault="00AD18D5">
                <w:r>
                  <w:rPr>
                    <w:rFonts w:hint="eastAsia"/>
                  </w:rPr>
                  <w:t>陈逸青</w:t>
                </w:r>
              </w:p>
            </w:tc>
            <w:tc>
              <w:tcPr>
                <w:tcW w:w="4070" w:type="dxa"/>
              </w:tcPr>
              <w:p w:rsidR="00797F97" w:rsidRDefault="00AD18D5">
                <w:pPr>
                  <w:pStyle w:val="21"/>
                  <w:numPr>
                    <w:ilvl w:val="0"/>
                    <w:numId w:val="1"/>
                  </w:numPr>
                  <w:ind w:firstLineChars="0"/>
                </w:pPr>
                <w:r>
                  <w:rPr>
                    <w:rFonts w:hint="eastAsia"/>
                  </w:rPr>
                  <w:t>删除未用到的付款渠道</w:t>
                </w:r>
              </w:p>
              <w:p w:rsidR="00797F97" w:rsidRDefault="00AD18D5">
                <w:pPr>
                  <w:pStyle w:val="21"/>
                  <w:numPr>
                    <w:ilvl w:val="0"/>
                    <w:numId w:val="1"/>
                  </w:numPr>
                  <w:ind w:firstLineChars="0"/>
                </w:pPr>
                <w:r>
                  <w:rPr>
                    <w:rFonts w:hint="eastAsia"/>
                  </w:rPr>
                  <w:t>优化部分接口说明和格式</w:t>
                </w:r>
              </w:p>
              <w:p w:rsidR="00797F97" w:rsidRDefault="00AD18D5">
                <w:pPr>
                  <w:pStyle w:val="21"/>
                  <w:numPr>
                    <w:ilvl w:val="0"/>
                    <w:numId w:val="1"/>
                  </w:numPr>
                  <w:ind w:firstLineChars="0"/>
                </w:pPr>
                <w:r>
                  <w:rPr>
                    <w:rFonts w:hint="eastAsia"/>
                  </w:rPr>
                  <w:t>删除接口返回参数“是否为空”一列</w:t>
                </w:r>
              </w:p>
              <w:p w:rsidR="00797F97" w:rsidRDefault="00AD18D5">
                <w:pPr>
                  <w:pStyle w:val="21"/>
                  <w:numPr>
                    <w:ilvl w:val="0"/>
                    <w:numId w:val="1"/>
                  </w:numPr>
                  <w:ind w:firstLineChars="0"/>
                </w:pPr>
                <w:r>
                  <w:rPr>
                    <w:rFonts w:hint="eastAsia"/>
                  </w:rPr>
                  <w:t>统一</w:t>
                </w:r>
                <w:r>
                  <w:rPr>
                    <w:rFonts w:hint="eastAsia"/>
                  </w:rPr>
                  <w:t>CHANNEL_TYPE</w:t>
                </w:r>
                <w:r>
                  <w:rPr>
                    <w:rFonts w:hint="eastAsia"/>
                  </w:rPr>
                  <w:t>和</w:t>
                </w:r>
                <w:r>
                  <w:rPr>
                    <w:rFonts w:hint="eastAsia"/>
                  </w:rPr>
                  <w:t>STATE</w:t>
                </w:r>
                <w:r>
                  <w:rPr>
                    <w:rFonts w:hint="eastAsia"/>
                  </w:rPr>
                  <w:t>字段类型为</w:t>
                </w:r>
                <w:r>
                  <w:rPr>
                    <w:rFonts w:ascii="微软雅黑" w:eastAsia="微软雅黑" w:hAnsi="微软雅黑"/>
                    <w:sz w:val="18"/>
                    <w:szCs w:val="18"/>
                  </w:rPr>
                  <w:t>Integer</w:t>
                </w:r>
              </w:p>
            </w:tc>
          </w:tr>
          <w:tr w:rsidR="001D6D9E">
            <w:tc>
              <w:tcPr>
                <w:tcW w:w="1420" w:type="dxa"/>
              </w:tcPr>
              <w:p w:rsidR="001D6D9E" w:rsidRDefault="001D6D9E">
                <w:r>
                  <w:rPr>
                    <w:rFonts w:hint="eastAsia"/>
                  </w:rPr>
                  <w:t>2</w:t>
                </w:r>
                <w:r>
                  <w:t>.2.6</w:t>
                </w:r>
              </w:p>
            </w:tc>
            <w:tc>
              <w:tcPr>
                <w:tcW w:w="1420" w:type="dxa"/>
              </w:tcPr>
              <w:p w:rsidR="001D6D9E" w:rsidRDefault="001D6D9E">
                <w:r>
                  <w:rPr>
                    <w:rFonts w:hint="eastAsia"/>
                  </w:rPr>
                  <w:t>2016.11.18</w:t>
                </w:r>
              </w:p>
            </w:tc>
            <w:tc>
              <w:tcPr>
                <w:tcW w:w="1420" w:type="dxa"/>
              </w:tcPr>
              <w:p w:rsidR="001D6D9E" w:rsidRDefault="001D6D9E">
                <w:r>
                  <w:rPr>
                    <w:rFonts w:hint="eastAsia"/>
                  </w:rPr>
                  <w:t>张光木</w:t>
                </w:r>
              </w:p>
            </w:tc>
            <w:tc>
              <w:tcPr>
                <w:tcW w:w="4070" w:type="dxa"/>
              </w:tcPr>
              <w:p w:rsidR="001D6D9E" w:rsidRDefault="001D6D9E" w:rsidP="001D6D9E">
                <w:pPr>
                  <w:pStyle w:val="21"/>
                  <w:ind w:firstLineChars="0" w:firstLine="0"/>
                </w:pPr>
                <w:r>
                  <w:t>新增订单超时时间</w:t>
                </w:r>
                <w:r w:rsidRPr="001D6D9E">
                  <w:t>TIME_EXPIRE</w:t>
                </w:r>
                <w:r>
                  <w:t>字段类型为</w:t>
                </w:r>
                <w:r>
                  <w:rPr>
                    <w:rFonts w:hint="eastAsia"/>
                  </w:rPr>
                  <w:t>Integer</w:t>
                </w:r>
              </w:p>
            </w:tc>
          </w:tr>
          <w:tr w:rsidR="00130EE6">
            <w:tc>
              <w:tcPr>
                <w:tcW w:w="1420" w:type="dxa"/>
              </w:tcPr>
              <w:p w:rsidR="00130EE6" w:rsidRDefault="00130EE6">
                <w:r>
                  <w:rPr>
                    <w:rFonts w:hint="eastAsia"/>
                  </w:rPr>
                  <w:t>2.2.7</w:t>
                </w:r>
              </w:p>
            </w:tc>
            <w:tc>
              <w:tcPr>
                <w:tcW w:w="1420" w:type="dxa"/>
              </w:tcPr>
              <w:p w:rsidR="00130EE6" w:rsidRDefault="00130EE6">
                <w:r>
                  <w:rPr>
                    <w:rFonts w:hint="eastAsia"/>
                  </w:rPr>
                  <w:t>2017.01.12</w:t>
                </w:r>
              </w:p>
            </w:tc>
            <w:tc>
              <w:tcPr>
                <w:tcW w:w="1420" w:type="dxa"/>
              </w:tcPr>
              <w:p w:rsidR="00130EE6" w:rsidRDefault="00130EE6">
                <w:r>
                  <w:rPr>
                    <w:rFonts w:hint="eastAsia"/>
                  </w:rPr>
                  <w:t>张光木</w:t>
                </w:r>
              </w:p>
            </w:tc>
            <w:tc>
              <w:tcPr>
                <w:tcW w:w="4070" w:type="dxa"/>
              </w:tcPr>
              <w:p w:rsidR="00130EE6" w:rsidRDefault="00D23C48" w:rsidP="001D6D9E">
                <w:pPr>
                  <w:pStyle w:val="21"/>
                  <w:ind w:firstLineChars="0" w:firstLine="0"/>
                </w:pP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、</w:t>
                </w:r>
                <w:r w:rsidR="000D4A0F">
                  <w:t>支付时支持使用核销码进行抵扣</w:t>
                </w:r>
              </w:p>
              <w:p w:rsidR="000D4A0F" w:rsidRDefault="00D23C48" w:rsidP="001D6D9E">
                <w:pPr>
                  <w:pStyle w:val="21"/>
                  <w:ind w:firstLineChars="0" w:firstLine="0"/>
                </w:pP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t>、</w:t>
                </w:r>
                <w:r w:rsidR="002805F7">
                  <w:rPr>
                    <w:rFonts w:hint="eastAsia"/>
                  </w:rPr>
                  <w:t>附录</w:t>
                </w:r>
                <w:r w:rsidR="002805F7">
                  <w:rPr>
                    <w:rFonts w:hint="eastAsia"/>
                  </w:rPr>
                  <w:t>4</w:t>
                </w:r>
                <w:r w:rsidR="002805F7">
                  <w:rPr>
                    <w:rFonts w:hint="eastAsia"/>
                  </w:rPr>
                  <w:t>新增</w:t>
                </w:r>
                <w:r w:rsidR="002805F7">
                  <w:rPr>
                    <w:rFonts w:hint="eastAsia"/>
                  </w:rPr>
                  <w:t>9007 9008</w:t>
                </w:r>
                <w:bookmarkStart w:id="0" w:name="_GoBack"/>
                <w:bookmarkEnd w:id="0"/>
              </w:p>
              <w:p w:rsidR="00D23C48" w:rsidRPr="00D23C48" w:rsidRDefault="00D23C48" w:rsidP="001D6D9E">
                <w:pPr>
                  <w:pStyle w:val="21"/>
                  <w:ind w:firstLineChars="0" w:firstLine="0"/>
                </w:pPr>
                <w:r>
                  <w:t>3</w:t>
                </w:r>
                <w:r>
                  <w:rPr>
                    <w:rFonts w:hint="eastAsia"/>
                  </w:rPr>
                  <w:t>、</w:t>
                </w:r>
                <w:r>
                  <w:t>新增流量充值接口</w:t>
                </w:r>
              </w:p>
            </w:tc>
          </w:tr>
          <w:tr w:rsidR="00130EE6">
            <w:tc>
              <w:tcPr>
                <w:tcW w:w="1420" w:type="dxa"/>
              </w:tcPr>
              <w:p w:rsidR="00130EE6" w:rsidRDefault="00130EE6"/>
            </w:tc>
            <w:tc>
              <w:tcPr>
                <w:tcW w:w="1420" w:type="dxa"/>
              </w:tcPr>
              <w:p w:rsidR="00130EE6" w:rsidRDefault="00130EE6"/>
            </w:tc>
            <w:tc>
              <w:tcPr>
                <w:tcW w:w="1420" w:type="dxa"/>
              </w:tcPr>
              <w:p w:rsidR="00130EE6" w:rsidRDefault="00130EE6"/>
            </w:tc>
            <w:tc>
              <w:tcPr>
                <w:tcW w:w="4070" w:type="dxa"/>
              </w:tcPr>
              <w:p w:rsidR="00130EE6" w:rsidRDefault="00130EE6" w:rsidP="001D6D9E">
                <w:pPr>
                  <w:pStyle w:val="21"/>
                  <w:ind w:firstLineChars="0" w:firstLine="0"/>
                </w:pPr>
              </w:p>
            </w:tc>
          </w:tr>
        </w:tbl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797F97"/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  <w:lang w:val="zh-CN"/>
            </w:rPr>
            <w:id w:val="18469946"/>
          </w:sdtPr>
          <w:sdtEndPr>
            <w:rPr>
              <w:lang w:val="en-US"/>
            </w:rPr>
          </w:sdtEndPr>
          <w:sdtContent>
            <w:p w:rsidR="00797F97" w:rsidRDefault="00AD18D5">
              <w:pPr>
                <w:pStyle w:val="TOC1"/>
              </w:pPr>
              <w:r>
                <w:rPr>
                  <w:lang w:val="zh-CN"/>
                </w:rPr>
                <w:t>目录</w:t>
              </w:r>
            </w:p>
            <w:p w:rsidR="00797F97" w:rsidRDefault="00AD18D5">
              <w:pPr>
                <w:pStyle w:val="2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</w:rPr>
              </w:pPr>
              <w:r>
                <w:rPr>
                  <w:rFonts w:ascii="微软雅黑" w:eastAsia="微软雅黑" w:hAnsi="微软雅黑" w:cs="微软雅黑" w:hint="eastAsia"/>
                </w:rPr>
                <w:fldChar w:fldCharType="begin"/>
              </w:r>
              <w:r>
                <w:rPr>
                  <w:rFonts w:ascii="微软雅黑" w:eastAsia="微软雅黑" w:hAnsi="微软雅黑" w:cs="微软雅黑" w:hint="eastAsia"/>
                </w:rPr>
                <w:instrText xml:space="preserve"> TOC \o "1-3" \h \z \u </w:instrText>
              </w:r>
              <w:r>
                <w:rPr>
                  <w:rFonts w:ascii="微软雅黑" w:eastAsia="微软雅黑" w:hAnsi="微软雅黑" w:cs="微软雅黑" w:hint="eastAsia"/>
                </w:rPr>
                <w:fldChar w:fldCharType="separate"/>
              </w:r>
              <w:hyperlink w:anchor="_Toc2481" w:history="1">
                <w:r>
                  <w:rPr>
                    <w:rFonts w:ascii="微软雅黑" w:eastAsia="微软雅黑" w:hAnsi="微软雅黑" w:cs="微软雅黑" w:hint="eastAsia"/>
                  </w:rPr>
                  <w:t>1. 概述</w:t>
                </w:r>
                <w:r>
                  <w:rPr>
                    <w:rFonts w:ascii="微软雅黑" w:eastAsia="微软雅黑" w:hAnsi="微软雅黑" w:cs="微软雅黑" w:hint="eastAsia"/>
                  </w:rPr>
                  <w:tab/>
                </w:r>
                <w:r>
                  <w:rPr>
                    <w:rFonts w:ascii="微软雅黑" w:eastAsia="微软雅黑" w:hAnsi="微软雅黑" w:cs="微软雅黑" w:hint="eastAsia"/>
                  </w:rPr>
                  <w:fldChar w:fldCharType="begin"/>
                </w:r>
                <w:r>
                  <w:rPr>
                    <w:rFonts w:ascii="微软雅黑" w:eastAsia="微软雅黑" w:hAnsi="微软雅黑" w:cs="微软雅黑" w:hint="eastAsia"/>
                  </w:rPr>
                  <w:instrText xml:space="preserve"> PAGEREF _Toc2481 </w:instrText>
                </w:r>
                <w:r>
                  <w:rPr>
                    <w:rFonts w:ascii="微软雅黑" w:eastAsia="微软雅黑" w:hAnsi="微软雅黑" w:cs="微软雅黑" w:hint="eastAsia"/>
                  </w:rPr>
                  <w:fldChar w:fldCharType="separate"/>
                </w:r>
                <w:r>
                  <w:rPr>
                    <w:rFonts w:ascii="微软雅黑" w:eastAsia="微软雅黑" w:hAnsi="微软雅黑" w:cs="微软雅黑" w:hint="eastAsia"/>
                  </w:rPr>
                  <w:t>4</w:t>
                </w:r>
                <w:r>
                  <w:rPr>
                    <w:rFonts w:ascii="微软雅黑" w:eastAsia="微软雅黑" w:hAnsi="微软雅黑" w:cs="微软雅黑" w:hint="eastAsia"/>
                  </w:rPr>
                  <w:fldChar w:fldCharType="end"/>
                </w:r>
              </w:hyperlink>
            </w:p>
            <w:p w:rsidR="00797F97" w:rsidRDefault="00B73203">
              <w:pPr>
                <w:pStyle w:val="2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</w:rPr>
              </w:pPr>
              <w:hyperlink w:anchor="_Toc3665" w:history="1">
                <w:r w:rsidR="00AD18D5">
                  <w:rPr>
                    <w:rFonts w:ascii="微软雅黑" w:eastAsia="微软雅黑" w:hAnsi="微软雅黑" w:cs="微软雅黑" w:hint="eastAsia"/>
                  </w:rPr>
                  <w:t>2. 被扫支付交易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instrText xml:space="preserve"> PAGEREF _Toc3665 </w:instrTex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>5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end"/>
                </w:r>
              </w:hyperlink>
            </w:p>
            <w:p w:rsidR="00797F97" w:rsidRDefault="00B73203">
              <w:pPr>
                <w:pStyle w:val="2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</w:rPr>
              </w:pPr>
              <w:hyperlink w:anchor="_Toc29159" w:history="1">
                <w:r w:rsidR="00AD18D5">
                  <w:rPr>
                    <w:rFonts w:ascii="微软雅黑" w:eastAsia="微软雅黑" w:hAnsi="微软雅黑" w:cs="微软雅黑" w:hint="eastAsia"/>
                  </w:rPr>
                  <w:t>3. 主扫支付交易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instrText xml:space="preserve"> PAGEREF _Toc29159 </w:instrTex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>9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end"/>
                </w:r>
              </w:hyperlink>
            </w:p>
            <w:p w:rsidR="00797F97" w:rsidRDefault="00B73203">
              <w:pPr>
                <w:pStyle w:val="2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</w:rPr>
              </w:pPr>
              <w:hyperlink w:anchor="_Toc23797" w:history="1">
                <w:r w:rsidR="00AD18D5">
                  <w:rPr>
                    <w:rFonts w:ascii="微软雅黑" w:eastAsia="微软雅黑" w:hAnsi="微软雅黑" w:cs="微软雅黑" w:hint="eastAsia"/>
                  </w:rPr>
                  <w:t>4. 微信公众号支付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instrText xml:space="preserve"> PAGEREF _Toc23797 </w:instrTex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>15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end"/>
                </w:r>
              </w:hyperlink>
            </w:p>
            <w:p w:rsidR="00797F97" w:rsidRDefault="00B73203">
              <w:pPr>
                <w:pStyle w:val="2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</w:rPr>
              </w:pPr>
              <w:hyperlink w:anchor="_Toc23495" w:history="1">
                <w:r w:rsidR="00AD18D5">
                  <w:rPr>
                    <w:rFonts w:ascii="微软雅黑" w:eastAsia="微软雅黑" w:hAnsi="微软雅黑" w:cs="微软雅黑" w:hint="eastAsia"/>
                  </w:rPr>
                  <w:t>5. 异步通知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instrText xml:space="preserve"> PAGEREF _Toc23495 </w:instrTex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>19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end"/>
                </w:r>
              </w:hyperlink>
            </w:p>
            <w:p w:rsidR="00797F97" w:rsidRDefault="00B73203">
              <w:pPr>
                <w:pStyle w:val="2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</w:rPr>
              </w:pPr>
              <w:hyperlink w:anchor="_Toc23310" w:history="1">
                <w:r w:rsidR="00AD18D5">
                  <w:rPr>
                    <w:rFonts w:ascii="微软雅黑" w:eastAsia="微软雅黑" w:hAnsi="微软雅黑" w:cs="微软雅黑" w:hint="eastAsia"/>
                  </w:rPr>
                  <w:t>6. 退款接口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instrText xml:space="preserve"> PAGEREF _Toc23310 </w:instrTex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>22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end"/>
                </w:r>
              </w:hyperlink>
            </w:p>
            <w:p w:rsidR="00797F97" w:rsidRDefault="00B73203">
              <w:pPr>
                <w:pStyle w:val="2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</w:rPr>
              </w:pPr>
              <w:hyperlink w:anchor="_Toc30446" w:history="1">
                <w:r w:rsidR="00AD18D5">
                  <w:rPr>
                    <w:rFonts w:ascii="微软雅黑" w:eastAsia="微软雅黑" w:hAnsi="微软雅黑" w:cs="微软雅黑" w:hint="eastAsia"/>
                  </w:rPr>
                  <w:t>7. 查询接口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instrText xml:space="preserve"> PAGEREF _Toc30446 </w:instrTex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>24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end"/>
                </w:r>
              </w:hyperlink>
            </w:p>
            <w:p w:rsidR="00797F97" w:rsidRDefault="00B73203">
              <w:pPr>
                <w:pStyle w:val="2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</w:rPr>
              </w:pPr>
              <w:hyperlink w:anchor="_Toc28513" w:history="1">
                <w:r w:rsidR="00AD18D5">
                  <w:rPr>
                    <w:rFonts w:ascii="微软雅黑" w:eastAsia="微软雅黑" w:hAnsi="微软雅黑" w:cs="微软雅黑" w:hint="eastAsia"/>
                  </w:rPr>
                  <w:t>8. 撤单接口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instrText xml:space="preserve"> PAGEREF _Toc28513 </w:instrTex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>27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end"/>
                </w:r>
              </w:hyperlink>
            </w:p>
            <w:p w:rsidR="00797F97" w:rsidRDefault="00B73203">
              <w:pPr>
                <w:pStyle w:val="2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</w:rPr>
              </w:pPr>
              <w:hyperlink w:anchor="_Toc5697" w:history="1">
                <w:r w:rsidR="00AD18D5">
                  <w:rPr>
                    <w:rFonts w:ascii="微软雅黑" w:eastAsia="微软雅黑" w:hAnsi="微软雅黑" w:cs="微软雅黑" w:hint="eastAsia"/>
                  </w:rPr>
                  <w:t>9. 附录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instrText xml:space="preserve"> PAGEREF _Toc5697 </w:instrTex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t>28</w:t>
                </w:r>
                <w:r w:rsidR="00AD18D5">
                  <w:rPr>
                    <w:rFonts w:ascii="微软雅黑" w:eastAsia="微软雅黑" w:hAnsi="微软雅黑" w:cs="微软雅黑" w:hint="eastAsia"/>
                  </w:rPr>
                  <w:fldChar w:fldCharType="end"/>
                </w:r>
              </w:hyperlink>
            </w:p>
            <w:p w:rsidR="00797F97" w:rsidRDefault="00B73203">
              <w:pPr>
                <w:pStyle w:val="3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  <w:szCs w:val="21"/>
                </w:rPr>
              </w:pPr>
              <w:hyperlink w:anchor="_Toc21415" w:history="1"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附录1 商品信息定义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instrText xml:space="preserve"> PAGEREF _Toc21415 </w:instrTex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28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end"/>
                </w:r>
              </w:hyperlink>
            </w:p>
            <w:p w:rsidR="00797F97" w:rsidRDefault="00B73203">
              <w:pPr>
                <w:pStyle w:val="3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  <w:szCs w:val="21"/>
                </w:rPr>
              </w:pPr>
              <w:hyperlink w:anchor="_Toc7510" w:history="1"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附录2 支付渠道数据字典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instrText xml:space="preserve"> PAGEREF _Toc7510 </w:instrTex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29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end"/>
                </w:r>
              </w:hyperlink>
            </w:p>
            <w:p w:rsidR="00797F97" w:rsidRDefault="00B73203">
              <w:pPr>
                <w:pStyle w:val="3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  <w:szCs w:val="21"/>
                </w:rPr>
              </w:pPr>
              <w:hyperlink w:anchor="_Toc13014" w:history="1"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附录3 付款渠道数据字典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instrText xml:space="preserve"> PAGEREF _Toc13014 </w:instrTex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29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end"/>
                </w:r>
              </w:hyperlink>
            </w:p>
            <w:p w:rsidR="00797F97" w:rsidRDefault="00B73203">
              <w:pPr>
                <w:pStyle w:val="3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  <w:szCs w:val="21"/>
                </w:rPr>
              </w:pPr>
              <w:hyperlink w:anchor="_Toc29209" w:history="1"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附录4 订单状态字典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instrText xml:space="preserve"> PAGEREF _Toc29209 </w:instrTex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30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end"/>
                </w:r>
              </w:hyperlink>
            </w:p>
            <w:p w:rsidR="00797F97" w:rsidRDefault="00B73203">
              <w:pPr>
                <w:pStyle w:val="30"/>
                <w:tabs>
                  <w:tab w:val="right" w:leader="dot" w:pos="8306"/>
                </w:tabs>
                <w:rPr>
                  <w:rFonts w:ascii="微软雅黑" w:eastAsia="微软雅黑" w:hAnsi="微软雅黑" w:cs="微软雅黑"/>
                  <w:szCs w:val="21"/>
                </w:rPr>
              </w:pPr>
              <w:hyperlink w:anchor="_Toc28344" w:history="1"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附录5 返回代码数据字典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ab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begin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instrText xml:space="preserve"> PAGEREF _Toc28344 </w:instrTex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separate"/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t>31</w:t>
                </w:r>
                <w:r w:rsidR="00AD18D5">
                  <w:rPr>
                    <w:rFonts w:ascii="微软雅黑" w:eastAsia="微软雅黑" w:hAnsi="微软雅黑" w:cs="微软雅黑" w:hint="eastAsia"/>
                    <w:szCs w:val="21"/>
                  </w:rPr>
                  <w:fldChar w:fldCharType="end"/>
                </w:r>
              </w:hyperlink>
            </w:p>
            <w:p w:rsidR="00797F97" w:rsidRDefault="00AD18D5">
              <w:r>
                <w:rPr>
                  <w:rFonts w:ascii="微软雅黑" w:eastAsia="微软雅黑" w:hAnsi="微软雅黑" w:cs="微软雅黑" w:hint="eastAsia"/>
                </w:rPr>
                <w:fldChar w:fldCharType="end"/>
              </w:r>
            </w:p>
          </w:sdtContent>
        </w:sdt>
        <w:p w:rsidR="00797F97" w:rsidRDefault="00797F97"/>
        <w:p w:rsidR="00797F97" w:rsidRDefault="00797F97"/>
        <w:p w:rsidR="00797F97" w:rsidRDefault="00797F97"/>
        <w:p w:rsidR="00797F97" w:rsidRDefault="00797F97"/>
        <w:p w:rsidR="00797F97" w:rsidRDefault="00AD18D5">
          <w:r>
            <w:br w:type="page"/>
          </w:r>
        </w:p>
        <w:p w:rsidR="00797F97" w:rsidRDefault="00AD18D5">
          <w:pPr>
            <w:pStyle w:val="2"/>
            <w:numPr>
              <w:ilvl w:val="0"/>
              <w:numId w:val="2"/>
            </w:numPr>
            <w:rPr>
              <w:rFonts w:ascii="微软雅黑" w:eastAsia="微软雅黑" w:hAnsi="微软雅黑"/>
            </w:rPr>
          </w:pPr>
          <w:bookmarkStart w:id="1" w:name="_Toc2481"/>
          <w:r>
            <w:rPr>
              <w:rFonts w:ascii="微软雅黑" w:eastAsia="微软雅黑" w:hAnsi="微软雅黑" w:hint="eastAsia"/>
            </w:rPr>
            <w:lastRenderedPageBreak/>
            <w:t>概述</w:t>
          </w:r>
          <w:bookmarkEnd w:id="1"/>
        </w:p>
        <w:p w:rsidR="00797F97" w:rsidRDefault="00AD18D5">
          <w:pPr>
            <w:pStyle w:val="11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基于http/https实现</w:t>
          </w:r>
        </w:p>
        <w:p w:rsidR="00797F97" w:rsidRDefault="00AD18D5">
          <w:pPr>
            <w:pStyle w:val="11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字符集 UTF-8</w:t>
          </w:r>
        </w:p>
        <w:p w:rsidR="00797F97" w:rsidRDefault="00AD18D5">
          <w:pPr>
            <w:pStyle w:val="11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短链接</w:t>
          </w:r>
        </w:p>
        <w:p w:rsidR="00797F97" w:rsidRDefault="00AD18D5">
          <w:pPr>
            <w:pStyle w:val="11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报文格式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</w:t>
          </w:r>
          <w:r>
            <w:rPr>
              <w:rFonts w:ascii="微软雅黑" w:eastAsia="微软雅黑" w:hAnsi="微软雅黑"/>
              <w:sz w:val="24"/>
              <w:szCs w:val="24"/>
            </w:rPr>
            <w:t>支持json</w:t>
          </w:r>
        </w:p>
        <w:p w:rsidR="00797F97" w:rsidRDefault="00AD18D5">
          <w:pPr>
            <w:pStyle w:val="11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签名计算</w:t>
          </w:r>
        </w:p>
        <w:p w:rsidR="00797F97" w:rsidRDefault="00AD18D5">
          <w:pPr>
            <w:pStyle w:val="11"/>
            <w:numPr>
              <w:ilvl w:val="0"/>
              <w:numId w:val="4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Sign=MD5(timestamp+商户Key+body</w:t>
          </w:r>
          <w:r>
            <w:rPr>
              <w:rFonts w:ascii="微软雅黑" w:eastAsia="微软雅黑" w:hAnsi="微软雅黑"/>
              <w:sz w:val="24"/>
              <w:szCs w:val="24"/>
            </w:rPr>
            <w:t>Content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):timestamp</w:t>
          </w:r>
        </w:p>
        <w:p w:rsidR="00797F97" w:rsidRDefault="00AD18D5">
          <w:pPr>
            <w:pStyle w:val="11"/>
            <w:numPr>
              <w:ilvl w:val="0"/>
              <w:numId w:val="4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签名计算时候要去掉body</w:t>
          </w:r>
          <w:r>
            <w:rPr>
              <w:rFonts w:ascii="微软雅黑" w:eastAsia="微软雅黑" w:hAnsi="微软雅黑"/>
              <w:sz w:val="24"/>
              <w:szCs w:val="24"/>
            </w:rPr>
            <w:t>Content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中所有空格和换行符</w:t>
          </w:r>
        </w:p>
        <w:p w:rsidR="00797F97" w:rsidRDefault="00AD18D5">
          <w:pPr>
            <w:pStyle w:val="11"/>
            <w:numPr>
              <w:ilvl w:val="0"/>
              <w:numId w:val="4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商户Key由快收统一分配</w:t>
          </w:r>
        </w:p>
        <w:p w:rsidR="00797F97" w:rsidRDefault="00AD18D5">
          <w:pPr>
            <w:spacing w:line="240" w:lineRule="atLeast"/>
            <w:ind w:left="840"/>
            <w:rPr>
              <w:rFonts w:ascii="微软雅黑" w:eastAsia="微软雅黑" w:hAnsi="微软雅黑"/>
              <w:color w:val="FF0000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color w:val="FF0000"/>
              <w:sz w:val="24"/>
              <w:szCs w:val="24"/>
            </w:rPr>
            <w:t>提醒：发送的报文必须是原报文，不要将计算签名用的去掉空格和回车的报文发送给接口服务器。</w:t>
          </w:r>
        </w:p>
        <w:p w:rsidR="00797F97" w:rsidRDefault="00AD18D5">
          <w:pPr>
            <w:pStyle w:val="11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报文加密（可不加密，http协议通讯建议加密）</w:t>
          </w:r>
        </w:p>
        <w:p w:rsidR="00797F97" w:rsidRDefault="00AD18D5">
          <w:pPr>
            <w:pStyle w:val="11"/>
            <w:spacing w:line="240" w:lineRule="atLeast"/>
            <w:ind w:left="84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报文支持加密，为空时不加密，目前支持3DES加密。加密时对原报文进行加密处理，加密后，用BASE64编码。</w:t>
          </w:r>
        </w:p>
        <w:p w:rsidR="00797F97" w:rsidRDefault="00AD18D5">
          <w:pPr>
            <w:pStyle w:val="11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协议入口：</w:t>
          </w:r>
        </w:p>
        <w:p w:rsidR="00797F97" w:rsidRDefault="00AD18D5">
          <w:pPr>
            <w:pStyle w:val="11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正式环境https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</w:t>
          </w:r>
        </w:p>
        <w:p w:rsidR="00797F97" w:rsidRDefault="00B73203">
          <w:pPr>
            <w:pStyle w:val="11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hyperlink w:history="1">
            <w:r w:rsidR="00AD18D5">
              <w:rPr>
                <w:rStyle w:val="a7"/>
                <w:rFonts w:ascii="微软雅黑" w:eastAsia="微软雅黑" w:hAnsi="微软雅黑"/>
                <w:sz w:val="24"/>
                <w:szCs w:val="24"/>
              </w:rPr>
              <w:t>https://www.sssyin.cn/openGateway/openService/</w:t>
            </w:r>
          </w:hyperlink>
        </w:p>
        <w:p w:rsidR="00797F97" w:rsidRDefault="00AD18D5">
          <w:pPr>
            <w:pStyle w:val="11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正式环境http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</w:t>
          </w:r>
        </w:p>
        <w:p w:rsidR="00797F97" w:rsidRDefault="00B73203">
          <w:pPr>
            <w:pStyle w:val="11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hyperlink w:history="1">
            <w:r w:rsidR="00AD18D5">
              <w:rPr>
                <w:rStyle w:val="a7"/>
                <w:rFonts w:ascii="微软雅黑" w:eastAsia="微软雅黑" w:hAnsi="微软雅黑"/>
                <w:sz w:val="24"/>
                <w:szCs w:val="24"/>
              </w:rPr>
              <w:t>http://www.sssyin.cn/openGateway/openService/</w:t>
            </w:r>
          </w:hyperlink>
        </w:p>
        <w:p w:rsidR="00797F97" w:rsidRDefault="00AD18D5">
          <w:pPr>
            <w:pStyle w:val="11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测试环境：</w:t>
          </w:r>
        </w:p>
        <w:p w:rsidR="00797F97" w:rsidRDefault="00B73203">
          <w:pPr>
            <w:pStyle w:val="11"/>
            <w:spacing w:line="240" w:lineRule="atLeast"/>
            <w:ind w:left="1200" w:firstLineChars="0" w:firstLine="0"/>
          </w:pPr>
          <w:hyperlink r:id="rId11" w:history="1">
            <w:r w:rsidR="00AD18D5">
              <w:rPr>
                <w:rStyle w:val="a7"/>
                <w:rFonts w:ascii="微软雅黑" w:eastAsia="微软雅黑" w:hAnsi="微软雅黑"/>
                <w:sz w:val="24"/>
                <w:szCs w:val="24"/>
              </w:rPr>
              <w:t>http://</w:t>
            </w:r>
            <w:r w:rsidR="00AD18D5">
              <w:rPr>
                <w:rStyle w:val="a7"/>
                <w:rFonts w:ascii="微软雅黑" w:eastAsia="微软雅黑" w:hAnsi="微软雅黑" w:hint="eastAsia"/>
                <w:sz w:val="24"/>
                <w:szCs w:val="24"/>
              </w:rPr>
              <w:t>uat</w:t>
            </w:r>
            <w:r w:rsidR="00AD18D5">
              <w:rPr>
                <w:rStyle w:val="a7"/>
                <w:rFonts w:ascii="微软雅黑" w:eastAsia="微软雅黑" w:hAnsi="微软雅黑"/>
                <w:sz w:val="24"/>
                <w:szCs w:val="24"/>
              </w:rPr>
              <w:t>.sssyin.cn:9000/openGateway/openService/</w:t>
            </w:r>
          </w:hyperlink>
        </w:p>
      </w:sdtContent>
    </w:sdt>
    <w:p w:rsidR="00797F97" w:rsidRDefault="00AD18D5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2" w:name="_Toc3665"/>
      <w:r>
        <w:rPr>
          <w:rFonts w:ascii="微软雅黑" w:eastAsia="微软雅黑" w:hAnsi="微软雅黑" w:hint="eastAsia"/>
        </w:rPr>
        <w:lastRenderedPageBreak/>
        <w:t>被扫支付交易</w:t>
      </w:r>
      <w:bookmarkEnd w:id="2"/>
    </w:p>
    <w:p w:rsidR="00797F97" w:rsidRDefault="00AD18D5">
      <w:pPr>
        <w:pStyle w:val="11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功能演示</w:t>
      </w:r>
    </w:p>
    <w:p w:rsidR="00797F97" w:rsidRDefault="00AD18D5">
      <w:pPr>
        <w:pStyle w:val="11"/>
        <w:ind w:left="420" w:firstLineChars="0" w:firstLine="0"/>
        <w:rPr>
          <w:kern w:val="0"/>
        </w:rPr>
      </w:pPr>
      <w:r>
        <w:rPr>
          <w:noProof/>
        </w:rPr>
        <w:drawing>
          <wp:inline distT="0" distB="0" distL="114300" distR="114300">
            <wp:extent cx="5267325" cy="365760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97F97" w:rsidRDefault="00AD18D5">
      <w:pPr>
        <w:pStyle w:val="11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入口：</w:t>
      </w:r>
    </w:p>
    <w:p w:rsidR="00797F97" w:rsidRDefault="00AD18D5">
      <w:pPr>
        <w:pStyle w:val="11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/preOrder?sign={sign}</w:t>
      </w:r>
      <w:r>
        <w:rPr>
          <w:rFonts w:ascii="微软雅黑" w:eastAsia="微软雅黑" w:hAnsi="微软雅黑"/>
          <w:sz w:val="24"/>
          <w:szCs w:val="24"/>
        </w:rPr>
        <w:t>&amp;_type=json&amp;encrypt=3DES&amp;busiCode=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r>
        <w:rPr>
          <w:rFonts w:ascii="微软雅黑" w:eastAsia="微软雅黑" w:hAnsi="微软雅黑"/>
          <w:sz w:val="24"/>
          <w:szCs w:val="24"/>
        </w:rPr>
        <w:t>busiCode</w:t>
      </w:r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调用方式：post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请求报文格式：</w:t>
      </w:r>
      <w:r>
        <w:rPr>
          <w:rFonts w:ascii="微软雅黑" w:eastAsia="微软雅黑" w:hAnsi="微软雅黑"/>
          <w:sz w:val="24"/>
          <w:szCs w:val="24"/>
        </w:rPr>
        <w:t>json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返回报文格式：根据参数</w:t>
      </w:r>
      <w:r>
        <w:rPr>
          <w:rFonts w:ascii="微软雅黑" w:eastAsia="微软雅黑" w:hAnsi="微软雅黑"/>
          <w:sz w:val="24"/>
          <w:szCs w:val="24"/>
        </w:rPr>
        <w:t xml:space="preserve">_type </w:t>
      </w:r>
      <w:r>
        <w:rPr>
          <w:rFonts w:ascii="微软雅黑" w:eastAsia="微软雅黑" w:hAnsi="微软雅黑" w:hint="eastAsia"/>
          <w:sz w:val="24"/>
          <w:szCs w:val="24"/>
        </w:rPr>
        <w:t>判断，</w:t>
      </w:r>
      <w:r>
        <w:rPr>
          <w:rFonts w:ascii="微软雅黑" w:eastAsia="微软雅黑" w:hAnsi="微软雅黑"/>
          <w:sz w:val="24"/>
          <w:szCs w:val="24"/>
        </w:rPr>
        <w:t>不设置默认为xml</w:t>
      </w:r>
      <w:r>
        <w:rPr>
          <w:rFonts w:ascii="微软雅黑" w:eastAsia="微软雅黑" w:hAnsi="微软雅黑" w:hint="eastAsia"/>
          <w:sz w:val="24"/>
          <w:szCs w:val="24"/>
        </w:rPr>
        <w:t>格式，</w:t>
      </w:r>
      <w:r>
        <w:rPr>
          <w:rFonts w:ascii="微软雅黑" w:eastAsia="微软雅黑" w:hAnsi="微软雅黑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/>
          <w:sz w:val="24"/>
          <w:szCs w:val="24"/>
        </w:rPr>
        <w:t>json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时返回</w:t>
      </w:r>
      <w:r>
        <w:rPr>
          <w:rFonts w:ascii="微软雅黑" w:eastAsia="微软雅黑" w:hAnsi="微软雅黑" w:hint="eastAsia"/>
          <w:sz w:val="24"/>
          <w:szCs w:val="24"/>
        </w:rPr>
        <w:t>报文格式为</w:t>
      </w:r>
      <w:r>
        <w:rPr>
          <w:rFonts w:ascii="微软雅黑" w:eastAsia="微软雅黑" w:hAnsi="微软雅黑"/>
          <w:sz w:val="24"/>
          <w:szCs w:val="24"/>
        </w:rPr>
        <w:t>json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被扫接口超时时间80秒。如果80秒内没有完成支付，本次交易订单会自动撤销。</w:t>
      </w: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lastRenderedPageBreak/>
              <w:t>表2.2被扫接口请求参数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sign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签名结果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Sign=MD5(timestamp+商户Key+body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):timestamp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签名计算时候要去掉body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中所有空格和换行符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商户Key由快收统一分配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04391a005ac27298bbe09a0d83f0769a:1473431447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返回报文格式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返回报文的格式要求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xml，为空时默认xml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encrypt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加密算法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目前支持DES加密，对报文内容进行加密计算。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签名和加密算法的先后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顺序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先签名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再加密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加密后报文必须再用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BASE64编码。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3DES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busiCode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请求参数列表</w:t>
      </w: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表2.3被扫接口请求参数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商户编号由快收统一分配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以元为单位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D5F60">
              <w:rPr>
                <w:rFonts w:ascii="微软雅黑" w:eastAsia="微软雅黑" w:hAnsi="微软雅黑"/>
                <w:sz w:val="18"/>
                <w:szCs w:val="18"/>
              </w:rPr>
              <w:t>TIME_EXPIRE</w:t>
            </w:r>
          </w:p>
        </w:tc>
        <w:tc>
          <w:tcPr>
            <w:tcW w:w="1276" w:type="dxa"/>
          </w:tcPr>
          <w:p w:rsidR="00DD5F60" w:rsidRDefault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超时时间</w:t>
            </w:r>
          </w:p>
        </w:tc>
        <w:tc>
          <w:tcPr>
            <w:tcW w:w="850" w:type="dxa"/>
          </w:tcPr>
          <w:p w:rsidR="00DD5F60" w:rsidRDefault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DD5F60" w:rsidRDefault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以秒为单位</w:t>
            </w:r>
            <w:r w:rsidR="003D78FC">
              <w:rPr>
                <w:rFonts w:ascii="微软雅黑" w:eastAsia="微软雅黑" w:hAnsi="微软雅黑" w:hint="eastAsia"/>
                <w:sz w:val="18"/>
                <w:szCs w:val="18"/>
              </w:rPr>
              <w:t>，不小于120</w:t>
            </w:r>
          </w:p>
        </w:tc>
        <w:tc>
          <w:tcPr>
            <w:tcW w:w="763" w:type="dxa"/>
          </w:tcPr>
          <w:p w:rsidR="00DD5F60" w:rsidRDefault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DD5F60" w:rsidRDefault="00DD5F60" w:rsidP="003D78F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3D78F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支付渠道字典”（传0自动判定渠道）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DYNAMIC_ID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支付动态码类型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1条码 2声波 3 NFC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DYNAMIC_ID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支付用户动态码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支付宝微信钱包用户动态码(通过扫描获得)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284214903060794755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交易上行流水号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PAY_SUBJECT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支付描述信息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支付描述信息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GOODS_DETAIL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商品信息描述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本次交易商品信息描述，包含多个商品。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节点信息请参见“附录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商品信息定义”。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“2.4请求样例”</w:t>
            </w:r>
          </w:p>
        </w:tc>
      </w:tr>
      <w:tr w:rsidR="00DE4051">
        <w:trPr>
          <w:trHeight w:val="397"/>
        </w:trPr>
        <w:tc>
          <w:tcPr>
            <w:tcW w:w="1673" w:type="dxa"/>
          </w:tcPr>
          <w:p w:rsidR="00DE4051" w:rsidRDefault="00DE40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E4051">
              <w:rPr>
                <w:rFonts w:ascii="微软雅黑" w:eastAsia="微软雅黑" w:hAnsi="微软雅黑"/>
                <w:sz w:val="18"/>
                <w:szCs w:val="18"/>
              </w:rPr>
              <w:t>verifyCodes</w:t>
            </w:r>
          </w:p>
        </w:tc>
        <w:tc>
          <w:tcPr>
            <w:tcW w:w="1276" w:type="dxa"/>
          </w:tcPr>
          <w:p w:rsidR="00DE4051" w:rsidRDefault="00DE40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核销码</w:t>
            </w:r>
          </w:p>
        </w:tc>
        <w:tc>
          <w:tcPr>
            <w:tcW w:w="850" w:type="dxa"/>
          </w:tcPr>
          <w:p w:rsidR="00DE4051" w:rsidRDefault="00DE40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Stirng</w:t>
            </w:r>
          </w:p>
        </w:tc>
        <w:tc>
          <w:tcPr>
            <w:tcW w:w="2268" w:type="dxa"/>
          </w:tcPr>
          <w:p w:rsidR="00DE4051" w:rsidRDefault="004B293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当前支持单核销码</w:t>
            </w:r>
          </w:p>
        </w:tc>
        <w:tc>
          <w:tcPr>
            <w:tcW w:w="763" w:type="dxa"/>
          </w:tcPr>
          <w:p w:rsidR="00DE4051" w:rsidRDefault="00DE40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DE4051" w:rsidRDefault="00DE4051" w:rsidP="004B293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A1234455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请求样例</w:t>
      </w:r>
    </w:p>
    <w:p w:rsidR="00797F97" w:rsidRDefault="00AD18D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"AMT": "0.01",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"BUSI_ID": "0010000001",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"CHANNEL_TYPE": "0",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"DYNAMIC_ID_TYPE": "1",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"DYNAMIC_ID": "130730865806264036",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"PAY_SUBJECT": "SOUSHOU product 2",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"test1",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"CHARGE_CODE": "1FD7DA99-997C-4C27-99F9-40C1EC170D5C",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"REGISTER_ID": "02016", </w:t>
            </w:r>
          </w:p>
          <w:p w:rsidR="00797F97" w:rsidRDefault="00AD18D5" w:rsidP="00171AEC">
            <w:pPr>
              <w:widowControl/>
              <w:autoSpaceDE w:val="0"/>
              <w:autoSpaceDN w:val="0"/>
              <w:adjustRightInd w:val="0"/>
              <w:ind w:firstLine="36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"DEV_ID": "Cash register 1", </w:t>
            </w:r>
          </w:p>
          <w:p w:rsidR="00171AEC" w:rsidRPr="00171AEC" w:rsidRDefault="00171AEC" w:rsidP="00171AEC">
            <w:pPr>
              <w:widowControl/>
              <w:autoSpaceDE w:val="0"/>
              <w:autoSpaceDN w:val="0"/>
              <w:adjustRightInd w:val="0"/>
              <w:ind w:firstLine="36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</w:t>
            </w:r>
            <w:r w:rsidRPr="00171AEC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verifyCodes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": "</w:t>
            </w:r>
            <w:r w:rsidRPr="00171AEC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915346596237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"GOODS_DETAIL": [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"GOOD_SUBJECT": "Product description",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"GOOD_ID": "Product ID",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"GOOD_NAME": "Product name",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"GOOD_CLASS": "Product type"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"GOOD_SUBJECT": "Product description",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"GOOD_ID": "Product ID",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    "GOOD_NAME": "Product name",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"GOOD_CLASS": "Product type"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]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835"/>
        <w:gridCol w:w="1276"/>
        <w:gridCol w:w="19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表2.5被扫接口返回参数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gridAfter w:val="1"/>
          <w:wAfter w:w="192" w:type="dxa"/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请求接口响应码。节点子节点包括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：返回代码。详情参见 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返回代码数据字典”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 “2.6返回样例”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支付渠道字典”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交易上行流水号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CHARGE_DOWN_CODE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交易下行流水号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快收交易流水号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CHARGE_THIRD_CODE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渠道流水号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渠道流水号，支付宝、微信或其他交易渠道的流水号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2088110245121545154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支付渠道信息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本次交易使用的支付渠道信息,可包含多个渠道信息子节点TRADEFUNDBILL,该节点包含的参数</w:t>
            </w:r>
          </w:p>
          <w:p w:rsidR="00797F97" w:rsidRDefault="00AD18D5"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：使用指定支付渠道支付的金额，单位为元。</w:t>
            </w:r>
          </w:p>
          <w:p w:rsidR="00797F97" w:rsidRDefault="00AD18D5"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797F97" w:rsidRDefault="00AD18D5">
            <w:pPr>
              <w:pStyle w:val="11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支付渠道，参见“附录3付款渠道字典”。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 “2.6返回样例”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交易时间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交易时间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797F97">
        <w:trPr>
          <w:gridAfter w:val="1"/>
          <w:wAfter w:w="192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835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以分为单位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</w:tbl>
    <w:p w:rsidR="00797F97" w:rsidRDefault="00797F97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返回样例</w:t>
      </w:r>
    </w:p>
    <w:p w:rsidR="00797F97" w:rsidRDefault="00AD18D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ind w:firstLine="36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"ORDER_RESP":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请求并支付成功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!"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2,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"E4E0D212-789B-4914-A4EB-19550F751066",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"20151014100000000953",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"CHARGE_THIRD_CODE": "2088110245121545154",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"11"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"OPER_ID": "TEST1",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"BEGIN_TIME": "2015-10-14 04:43:14",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"AMT": 1,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"DEV_ID":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收银机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1"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797F97" w:rsidRDefault="00797F97">
      <w:pPr>
        <w:rPr>
          <w:kern w:val="0"/>
        </w:rPr>
      </w:pPr>
    </w:p>
    <w:p w:rsidR="00797F97" w:rsidRDefault="00AD18D5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3" w:name="_Toc29159"/>
      <w:r>
        <w:rPr>
          <w:rFonts w:ascii="微软雅黑" w:eastAsia="微软雅黑" w:hAnsi="微软雅黑" w:hint="eastAsia"/>
        </w:rPr>
        <w:t>主扫支付交易</w:t>
      </w:r>
      <w:bookmarkEnd w:id="3"/>
    </w:p>
    <w:p w:rsidR="00797F97" w:rsidRDefault="00AD18D5">
      <w:pPr>
        <w:pStyle w:val="11"/>
        <w:numPr>
          <w:ilvl w:val="0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功能演示</w:t>
      </w:r>
    </w:p>
    <w:p w:rsidR="00797F97" w:rsidRDefault="00AD18D5">
      <w:pPr>
        <w:pStyle w:val="11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线下支付</w:t>
      </w:r>
      <w:r>
        <w:rPr>
          <w:rFonts w:ascii="微软雅黑" w:eastAsia="微软雅黑" w:hAnsi="微软雅黑"/>
          <w:sz w:val="24"/>
          <w:szCs w:val="24"/>
        </w:rPr>
        <w:tab/>
      </w:r>
    </w:p>
    <w:p w:rsidR="00797F97" w:rsidRDefault="00697A21">
      <w:pPr>
        <w:pStyle w:val="11"/>
        <w:ind w:left="420" w:firstLineChars="0" w:firstLine="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4pt;height:307.2pt">
            <v:imagedata r:id="rId13" o:title=""/>
          </v:shape>
        </w:pict>
      </w:r>
    </w:p>
    <w:p w:rsidR="00797F97" w:rsidRDefault="00797F97">
      <w:pPr>
        <w:pStyle w:val="11"/>
        <w:ind w:left="420" w:firstLineChars="0" w:firstLine="0"/>
      </w:pPr>
    </w:p>
    <w:p w:rsidR="00797F97" w:rsidRDefault="00AD18D5">
      <w:pPr>
        <w:pStyle w:val="11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线上支付</w:t>
      </w:r>
    </w:p>
    <w:p w:rsidR="00797F97" w:rsidRDefault="00AD18D5">
      <w:pPr>
        <w:pStyle w:val="11"/>
        <w:ind w:left="420" w:firstLineChars="0" w:firstLine="0"/>
      </w:pPr>
      <w:r>
        <w:object w:dxaOrig="10185" w:dyaOrig="6120">
          <v:shape id="_x0000_i1026" type="#_x0000_t75" style="width:509.4pt;height:306.6pt" o:ole="">
            <v:imagedata r:id="rId14" o:title=""/>
          </v:shape>
          <o:OLEObject Type="Embed" ProgID="Visio.Drawing.15" ShapeID="_x0000_i1026" DrawAspect="Content" ObjectID="_1545810798" r:id="rId15"/>
        </w:object>
      </w:r>
    </w:p>
    <w:p w:rsidR="00797F97" w:rsidRDefault="00AD18D5">
      <w:pPr>
        <w:pStyle w:val="11"/>
        <w:snapToGrid w:val="0"/>
        <w:ind w:left="420" w:firstLineChars="0" w:firstLine="0"/>
        <w:rPr>
          <w:rFonts w:ascii="微软雅黑" w:eastAsia="微软雅黑" w:hAnsi="微软雅黑" w:cs="微软雅黑"/>
          <w:sz w:val="20"/>
          <w:szCs w:val="21"/>
        </w:rPr>
      </w:pPr>
      <w:r>
        <w:rPr>
          <w:rFonts w:ascii="微软雅黑" w:eastAsia="微软雅黑" w:hAnsi="微软雅黑" w:cs="微软雅黑" w:hint="eastAsia"/>
          <w:sz w:val="20"/>
          <w:szCs w:val="21"/>
        </w:rPr>
        <w:lastRenderedPageBreak/>
        <w:t>支付流程说明：</w:t>
      </w:r>
    </w:p>
    <w:p w:rsidR="00797F97" w:rsidRDefault="00AD18D5">
      <w:pPr>
        <w:pStyle w:val="11"/>
        <w:numPr>
          <w:ilvl w:val="0"/>
          <w:numId w:val="10"/>
        </w:numPr>
        <w:snapToGrid w:val="0"/>
        <w:ind w:firstLineChars="0"/>
        <w:rPr>
          <w:rFonts w:ascii="微软雅黑" w:eastAsia="微软雅黑" w:hAnsi="微软雅黑" w:cs="微软雅黑"/>
          <w:sz w:val="20"/>
          <w:szCs w:val="21"/>
        </w:rPr>
      </w:pPr>
      <w:r>
        <w:rPr>
          <w:rFonts w:ascii="微软雅黑" w:eastAsia="微软雅黑" w:hAnsi="微软雅黑" w:cs="微软雅黑" w:hint="eastAsia"/>
          <w:sz w:val="20"/>
          <w:szCs w:val="21"/>
        </w:rPr>
        <w:t>商户端组织支付报文请求到支付网关（快收）。</w:t>
      </w:r>
    </w:p>
    <w:p w:rsidR="00797F97" w:rsidRDefault="00AD18D5">
      <w:pPr>
        <w:pStyle w:val="11"/>
        <w:numPr>
          <w:ilvl w:val="0"/>
          <w:numId w:val="10"/>
        </w:numPr>
        <w:snapToGrid w:val="0"/>
        <w:ind w:firstLineChars="0"/>
        <w:rPr>
          <w:rFonts w:ascii="微软雅黑" w:eastAsia="微软雅黑" w:hAnsi="微软雅黑" w:cs="微软雅黑"/>
          <w:sz w:val="20"/>
          <w:szCs w:val="21"/>
        </w:rPr>
      </w:pPr>
      <w:r>
        <w:rPr>
          <w:rFonts w:ascii="微软雅黑" w:eastAsia="微软雅黑" w:hAnsi="微软雅黑" w:cs="微软雅黑" w:hint="eastAsia"/>
          <w:sz w:val="20"/>
          <w:szCs w:val="21"/>
        </w:rPr>
        <w:t>支付网关（快收）请求到支付渠道（支付宝、微信等），支付渠道返回支付链接到商户端。</w:t>
      </w:r>
    </w:p>
    <w:p w:rsidR="00797F97" w:rsidRDefault="00AD18D5">
      <w:pPr>
        <w:pStyle w:val="11"/>
        <w:numPr>
          <w:ilvl w:val="0"/>
          <w:numId w:val="10"/>
        </w:numPr>
        <w:snapToGrid w:val="0"/>
        <w:ind w:firstLineChars="0"/>
        <w:rPr>
          <w:rFonts w:ascii="微软雅黑" w:eastAsia="微软雅黑" w:hAnsi="微软雅黑" w:cs="微软雅黑"/>
          <w:sz w:val="20"/>
          <w:szCs w:val="21"/>
        </w:rPr>
      </w:pPr>
      <w:r>
        <w:rPr>
          <w:rFonts w:ascii="微软雅黑" w:eastAsia="微软雅黑" w:hAnsi="微软雅黑" w:cs="微软雅黑" w:hint="eastAsia"/>
          <w:sz w:val="20"/>
          <w:szCs w:val="21"/>
        </w:rPr>
        <w:t>用户通过商户收到的支付链接跳转支付页面，通过输入用户账号信息完成支付。</w:t>
      </w:r>
    </w:p>
    <w:p w:rsidR="00797F97" w:rsidRDefault="00AD18D5">
      <w:pPr>
        <w:pStyle w:val="11"/>
        <w:numPr>
          <w:ilvl w:val="0"/>
          <w:numId w:val="10"/>
        </w:numPr>
        <w:snapToGrid w:val="0"/>
        <w:ind w:firstLineChars="0"/>
        <w:rPr>
          <w:rFonts w:ascii="微软雅黑" w:eastAsia="微软雅黑" w:hAnsi="微软雅黑" w:cs="微软雅黑"/>
          <w:sz w:val="20"/>
          <w:szCs w:val="21"/>
        </w:rPr>
      </w:pPr>
      <w:r>
        <w:rPr>
          <w:rFonts w:ascii="微软雅黑" w:eastAsia="微软雅黑" w:hAnsi="微软雅黑" w:cs="微软雅黑" w:hint="eastAsia"/>
          <w:sz w:val="20"/>
          <w:szCs w:val="21"/>
        </w:rPr>
        <w:t>渠道通知支付结果到用户端和支付网关（快收），快收通知支付结果到商户端，完成支付。</w:t>
      </w:r>
    </w:p>
    <w:p w:rsidR="00797F97" w:rsidRDefault="00797F97">
      <w:pPr>
        <w:pStyle w:val="11"/>
        <w:ind w:left="420" w:firstLineChars="0" w:firstLine="0"/>
      </w:pPr>
    </w:p>
    <w:p w:rsidR="00797F97" w:rsidRDefault="00AD18D5">
      <w:pPr>
        <w:pStyle w:val="11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POS机</w:t>
      </w:r>
    </w:p>
    <w:p w:rsidR="00797F97" w:rsidRDefault="00697A21">
      <w:pPr>
        <w:pStyle w:val="11"/>
        <w:ind w:left="420" w:firstLineChars="0" w:firstLine="0"/>
      </w:pPr>
      <w:r>
        <w:pict>
          <v:shape id="_x0000_i1027" type="#_x0000_t75" style="width:414pt;height:308.4pt">
            <v:imagedata r:id="rId16" o:title=""/>
          </v:shape>
        </w:pict>
      </w:r>
    </w:p>
    <w:p w:rsidR="00797F97" w:rsidRDefault="00797F97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入口：</w:t>
      </w:r>
    </w:p>
    <w:p w:rsidR="00797F97" w:rsidRDefault="00AD18D5">
      <w:pPr>
        <w:pStyle w:val="11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/order?sign={sign}</w:t>
      </w:r>
      <w:r>
        <w:rPr>
          <w:rFonts w:ascii="微软雅黑" w:eastAsia="微软雅黑" w:hAnsi="微软雅黑"/>
          <w:sz w:val="24"/>
          <w:szCs w:val="24"/>
        </w:rPr>
        <w:t>&amp;_type=json&amp;encrypt=3DES&amp;busiCode=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r>
        <w:rPr>
          <w:rFonts w:ascii="微软雅黑" w:eastAsia="微软雅黑" w:hAnsi="微软雅黑"/>
          <w:sz w:val="24"/>
          <w:szCs w:val="24"/>
        </w:rPr>
        <w:t>busiCode</w:t>
      </w:r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调用方式：post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请求报文格式：</w:t>
      </w:r>
      <w:r>
        <w:rPr>
          <w:rFonts w:ascii="微软雅黑" w:eastAsia="微软雅黑" w:hAnsi="微软雅黑"/>
          <w:sz w:val="24"/>
          <w:szCs w:val="24"/>
        </w:rPr>
        <w:t>json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返回报文格式：根据参数</w:t>
      </w:r>
      <w:r>
        <w:rPr>
          <w:rFonts w:ascii="微软雅黑" w:eastAsia="微软雅黑" w:hAnsi="微软雅黑"/>
          <w:sz w:val="24"/>
          <w:szCs w:val="24"/>
        </w:rPr>
        <w:t>_type 判断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不设置默认为xml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/>
          <w:sz w:val="24"/>
          <w:szCs w:val="24"/>
        </w:rPr>
        <w:t>json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时返回json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表3.2主扫接口请求参数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sign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签名结果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Sign=MD5(timestamp+商户Key+body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):timestamp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签名计算时候要去掉body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中所有空格和换行符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商户Key由快收统一分配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04391a005ac27298bbe09a0d83f0769a:1473431447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返回报文格式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返回报文的格式要求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xml，为空时默认xml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encrypt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加密算法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目前支持3DES加密，对报文内容进行加密计算。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签名和加密算法的先后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顺序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先签名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再加密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加密后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报文必须再用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BASE64编码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3DES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busiCode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请求参数列表</w:t>
      </w: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表3.3主扫接口请求参数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收银员01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收银机01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以元为单位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3D78FC">
        <w:trPr>
          <w:trHeight w:val="397"/>
        </w:trPr>
        <w:tc>
          <w:tcPr>
            <w:tcW w:w="1673" w:type="dxa"/>
          </w:tcPr>
          <w:p w:rsidR="003D78FC" w:rsidRDefault="003D78FC" w:rsidP="003D78F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D5F60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TIME_EXPIRE</w:t>
            </w:r>
          </w:p>
        </w:tc>
        <w:tc>
          <w:tcPr>
            <w:tcW w:w="1276" w:type="dxa"/>
          </w:tcPr>
          <w:p w:rsidR="003D78FC" w:rsidRDefault="003D78FC" w:rsidP="003D78F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超时时间</w:t>
            </w:r>
          </w:p>
        </w:tc>
        <w:tc>
          <w:tcPr>
            <w:tcW w:w="850" w:type="dxa"/>
          </w:tcPr>
          <w:p w:rsidR="003D78FC" w:rsidRDefault="003D78FC" w:rsidP="003D78F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3D78FC" w:rsidRDefault="003D78FC" w:rsidP="003D78F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以秒为单位，不小于120</w:t>
            </w:r>
          </w:p>
        </w:tc>
        <w:tc>
          <w:tcPr>
            <w:tcW w:w="763" w:type="dxa"/>
          </w:tcPr>
          <w:p w:rsidR="003D78FC" w:rsidRDefault="003D78FC" w:rsidP="003D78F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3D78FC" w:rsidRDefault="003D78FC" w:rsidP="003D78F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请参见附录2支付渠道数据字典”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NODIFY_URL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异步通知地址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支付成功后快收通知商户地址。</w:t>
            </w:r>
          </w:p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返回报文的格式要求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json或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xml，为空时默认xml。</w:t>
            </w:r>
          </w:p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目前支持3DES加密，对报文内容进行加密计算。为空时不加密。</w:t>
            </w:r>
          </w:p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http://221.12.11.172:8081/sosopayweb/sosopaytest? _type=json&amp;encrypt=3DES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商品明细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本次交易商品信息描述，包含多个商品。</w:t>
            </w:r>
          </w:p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节点信息请参见“附录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商品信息定义”。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3.4请求样例</w:t>
            </w:r>
          </w:p>
        </w:tc>
      </w:tr>
      <w:tr w:rsidR="004B2931" w:rsidTr="00CF7BE8">
        <w:trPr>
          <w:trHeight w:val="397"/>
        </w:trPr>
        <w:tc>
          <w:tcPr>
            <w:tcW w:w="1673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E4051">
              <w:rPr>
                <w:rFonts w:ascii="微软雅黑" w:eastAsia="微软雅黑" w:hAnsi="微软雅黑"/>
                <w:sz w:val="18"/>
                <w:szCs w:val="18"/>
              </w:rPr>
              <w:t>verifyCodes</w:t>
            </w:r>
          </w:p>
        </w:tc>
        <w:tc>
          <w:tcPr>
            <w:tcW w:w="1276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核销码</w:t>
            </w:r>
          </w:p>
        </w:tc>
        <w:tc>
          <w:tcPr>
            <w:tcW w:w="850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Stirng</w:t>
            </w:r>
          </w:p>
        </w:tc>
        <w:tc>
          <w:tcPr>
            <w:tcW w:w="2268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当前支持单核销码</w:t>
            </w:r>
          </w:p>
        </w:tc>
        <w:tc>
          <w:tcPr>
            <w:tcW w:w="763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A1234455</w:t>
            </w:r>
          </w:p>
        </w:tc>
      </w:tr>
    </w:tbl>
    <w:p w:rsidR="00797F97" w:rsidRDefault="00797F97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请求样例</w:t>
      </w:r>
    </w:p>
    <w:p w:rsidR="00797F97" w:rsidRDefault="00AD18D5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"AMT": "0.1",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"BUSI_ID": "0010000001",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"CHANNEL_TYPE": "2",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"DEV_ID":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dev1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"PAY_SUBJECT":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嗖嗖产品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"REGISTER_ID": "02016",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"NODIFY_URL": "HTTP://221.12.11.172:8081/SOSOPAYWEB/SOSOPAYTEST",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oper1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"MERCHANTPARA": "111111111111111111111111",</w:t>
            </w:r>
          </w:p>
          <w:p w:rsidR="00797F97" w:rsidRDefault="00AD18D5" w:rsidP="00171AEC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"CHARGE_CODE": "D3820833-F310-4658-BF98-52959454FCA0",</w:t>
            </w:r>
          </w:p>
          <w:p w:rsidR="00171AEC" w:rsidRDefault="00171AEC" w:rsidP="00171AEC">
            <w:pPr>
              <w:widowControl/>
              <w:autoSpaceDE w:val="0"/>
              <w:autoSpaceDN w:val="0"/>
              <w:adjustRightInd w:val="0"/>
              <w:ind w:firstLine="36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</w:t>
            </w:r>
            <w:r w:rsidRPr="00171AEC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verifyCodes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": "</w:t>
            </w:r>
            <w:r w:rsidRPr="00171AEC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915346596237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"GOODS_DETAIL": [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"GOOD_NAME":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商品名称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lastRenderedPageBreak/>
              <w:t xml:space="preserve">            "GOOD_CLASS":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商品类型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商品描述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"GOOD_ID":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"GOOD_NAME":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商品名称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"GOOD_CLASS":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商品类型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商品描述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"GOOD_ID":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]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693"/>
        <w:gridCol w:w="1560"/>
        <w:gridCol w:w="50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表3.5主扫接口返回参数</w:t>
            </w:r>
          </w:p>
        </w:tc>
      </w:tr>
      <w:tr w:rsidR="00797F97">
        <w:trPr>
          <w:gridAfter w:val="1"/>
          <w:wAfter w:w="50" w:type="dxa"/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gridAfter w:val="1"/>
          <w:wAfter w:w="50" w:type="dxa"/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子节点包括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156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请参见返回样例</w:t>
            </w:r>
          </w:p>
        </w:tc>
      </w:tr>
      <w:tr w:rsidR="00797F97">
        <w:trPr>
          <w:gridAfter w:val="1"/>
          <w:wAfter w:w="50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交易下行流水号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快收返回的交易流水号</w:t>
            </w:r>
          </w:p>
        </w:tc>
        <w:tc>
          <w:tcPr>
            <w:tcW w:w="156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797F97">
        <w:trPr>
          <w:gridAfter w:val="1"/>
          <w:wAfter w:w="50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156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797F97">
        <w:trPr>
          <w:gridAfter w:val="1"/>
          <w:wAfter w:w="50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156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797F97">
        <w:trPr>
          <w:gridAfter w:val="1"/>
          <w:wAfter w:w="50" w:type="dxa"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BAR_CODE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支付链接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用来生成支付二维码，或者作为跳转地址</w:t>
            </w:r>
          </w:p>
        </w:tc>
        <w:tc>
          <w:tcPr>
            <w:tcW w:w="156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https://qr.alipay.com/baidecagzveqxn6oe7</w:t>
            </w:r>
          </w:p>
        </w:tc>
      </w:tr>
    </w:tbl>
    <w:p w:rsidR="00797F97" w:rsidRDefault="00797F97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返回样例</w:t>
      </w:r>
    </w:p>
    <w:p w:rsidR="00797F97" w:rsidRDefault="00AD18D5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"ORDER_RESP":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请求成功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!"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"D3820833-F310-4658-BF98-52959454FCA0",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"20151014100000000950",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"BAR_CODE": "weixin://wxpay/bizpayurl?pr=59tFp8e"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797F97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</w:p>
        </w:tc>
      </w:tr>
    </w:tbl>
    <w:p w:rsidR="00797F97" w:rsidRDefault="00797F97">
      <w:pPr>
        <w:tabs>
          <w:tab w:val="left" w:pos="937"/>
        </w:tabs>
      </w:pPr>
    </w:p>
    <w:p w:rsidR="00797F97" w:rsidRDefault="00AD18D5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4" w:name="_Toc23797"/>
      <w:r>
        <w:rPr>
          <w:rFonts w:ascii="微软雅黑" w:eastAsia="微软雅黑" w:hAnsi="微软雅黑"/>
        </w:rPr>
        <w:t>微信公众号支付</w:t>
      </w:r>
      <w:bookmarkEnd w:id="4"/>
    </w:p>
    <w:p w:rsidR="00797F97" w:rsidRDefault="00AD18D5">
      <w:pPr>
        <w:rPr>
          <w:i/>
          <w:color w:val="FF0000"/>
        </w:rPr>
      </w:pPr>
      <w:r>
        <w:rPr>
          <w:rFonts w:hint="eastAsia"/>
          <w:i/>
          <w:color w:val="FF0000"/>
        </w:rPr>
        <w:t>说明：公众号支付调用接口实际为主扫接口地址，参数都可参考主扫，新增部分参数。见下文红色部分！</w:t>
      </w:r>
    </w:p>
    <w:p w:rsidR="00797F97" w:rsidRDefault="00AD18D5">
      <w:pPr>
        <w:pStyle w:val="11"/>
        <w:numPr>
          <w:ilvl w:val="0"/>
          <w:numId w:val="1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入口：</w:t>
      </w:r>
    </w:p>
    <w:p w:rsidR="00797F97" w:rsidRDefault="00AD18D5">
      <w:pPr>
        <w:pStyle w:val="11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/order?sign={sign}</w:t>
      </w:r>
      <w:r>
        <w:rPr>
          <w:rFonts w:ascii="微软雅黑" w:eastAsia="微软雅黑" w:hAnsi="微软雅黑"/>
          <w:sz w:val="24"/>
          <w:szCs w:val="24"/>
        </w:rPr>
        <w:t>&amp;_type=json&amp;encrypt=3DES&amp;busiCode=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r>
        <w:rPr>
          <w:rFonts w:ascii="微软雅黑" w:eastAsia="微软雅黑" w:hAnsi="微软雅黑"/>
          <w:sz w:val="24"/>
          <w:szCs w:val="24"/>
        </w:rPr>
        <w:t>busiCode</w:t>
      </w:r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调用方式：post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请求报文格式：</w:t>
      </w:r>
      <w:r>
        <w:rPr>
          <w:rFonts w:ascii="微软雅黑" w:eastAsia="微软雅黑" w:hAnsi="微软雅黑"/>
          <w:sz w:val="24"/>
          <w:szCs w:val="24"/>
        </w:rPr>
        <w:t>json</w:t>
      </w:r>
    </w:p>
    <w:p w:rsidR="00797F97" w:rsidRDefault="00AD18D5">
      <w:pPr>
        <w:pStyle w:val="11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返回报文格式：根据参数</w:t>
      </w:r>
      <w:r>
        <w:rPr>
          <w:rFonts w:ascii="微软雅黑" w:eastAsia="微软雅黑" w:hAnsi="微软雅黑"/>
          <w:sz w:val="24"/>
          <w:szCs w:val="24"/>
        </w:rPr>
        <w:t>_type 判断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不设置默认为xml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/>
          <w:sz w:val="24"/>
          <w:szCs w:val="24"/>
        </w:rPr>
        <w:t>json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时返回json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表4.1接口请求参数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sign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签名结果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Sign=MD5(timestamp+商户Key+body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):timestamp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签名计算时候要去掉body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中所有空格和换行符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商户Key由快收统一分配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04391a005ac27298bbe09a0d83f0769a:1473431447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返回报文格式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返回报文的格式要求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xml，为空时默认xml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encrypt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加密算法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目前支持3DES加密，对报文内容进行加密计算。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签名和加密算法的先后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顺序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先签名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再加密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加密后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报文必须再用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BASE64编码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3DES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busiCode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请求参数列表</w:t>
      </w: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表4.2接口请求参数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收银员01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收银机01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以元为单位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请参见附录2支付渠道数据字典”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7053D2">
        <w:trPr>
          <w:trHeight w:val="397"/>
        </w:trPr>
        <w:tc>
          <w:tcPr>
            <w:tcW w:w="1673" w:type="dxa"/>
          </w:tcPr>
          <w:p w:rsidR="007053D2" w:rsidRDefault="007053D2" w:rsidP="007053D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D5F60">
              <w:rPr>
                <w:rFonts w:ascii="微软雅黑" w:eastAsia="微软雅黑" w:hAnsi="微软雅黑"/>
                <w:sz w:val="18"/>
                <w:szCs w:val="18"/>
              </w:rPr>
              <w:t>TIME_EXPIRE</w:t>
            </w:r>
          </w:p>
        </w:tc>
        <w:tc>
          <w:tcPr>
            <w:tcW w:w="1276" w:type="dxa"/>
          </w:tcPr>
          <w:p w:rsidR="007053D2" w:rsidRDefault="007053D2" w:rsidP="007053D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超时时间</w:t>
            </w:r>
          </w:p>
        </w:tc>
        <w:tc>
          <w:tcPr>
            <w:tcW w:w="850" w:type="dxa"/>
          </w:tcPr>
          <w:p w:rsidR="007053D2" w:rsidRDefault="007053D2" w:rsidP="007053D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7053D2" w:rsidRDefault="007053D2" w:rsidP="007053D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以秒为单位，不小于120</w:t>
            </w:r>
          </w:p>
        </w:tc>
        <w:tc>
          <w:tcPr>
            <w:tcW w:w="763" w:type="dxa"/>
          </w:tcPr>
          <w:p w:rsidR="007053D2" w:rsidRDefault="007053D2" w:rsidP="007053D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053D2" w:rsidRDefault="007053D2" w:rsidP="007053D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TRADE_TYPE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交易类型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取值如下：JSAPI，NATIVE，APP</w:t>
            </w:r>
          </w:p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不填默认为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NATIVE 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JSAPI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subAppid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子商户公众账号ID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微信分配的子商户公众账号ID，如需在支付完成后获取sub_openid则此参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lastRenderedPageBreak/>
              <w:t>数必传。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lastRenderedPageBreak/>
              <w:t>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wx8888888888888888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subOpenid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用户子标识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trade_type=JSAPI，此参数必传，用户在子商户appid下的唯一标识。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NODIFY_URL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异步通知地址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支付成功后快收通知商户地址。</w:t>
            </w:r>
          </w:p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返回报文的格式要求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json或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xml，为空时默认xml。</w:t>
            </w:r>
          </w:p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目前支持3DES加密，对报文内容进行加密计算。为空时不加密。</w:t>
            </w:r>
          </w:p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http://221.12.11.172:8081/sosopayweb/sosopaytest? _type=json&amp;encrypt=3DES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DD5F60">
        <w:trPr>
          <w:trHeight w:val="397"/>
        </w:trPr>
        <w:tc>
          <w:tcPr>
            <w:tcW w:w="167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商品明细</w:t>
            </w:r>
          </w:p>
        </w:tc>
        <w:tc>
          <w:tcPr>
            <w:tcW w:w="850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本次交易商品信息描述，包含多个商品。</w:t>
            </w:r>
          </w:p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节点信息请参见“附录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商品信息定义”。</w:t>
            </w:r>
          </w:p>
        </w:tc>
        <w:tc>
          <w:tcPr>
            <w:tcW w:w="763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DD5F60" w:rsidRDefault="00DD5F60" w:rsidP="00DD5F6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请参见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请求样例</w:t>
            </w:r>
          </w:p>
        </w:tc>
      </w:tr>
      <w:tr w:rsidR="004B2931" w:rsidTr="00CF7BE8">
        <w:trPr>
          <w:trHeight w:val="397"/>
        </w:trPr>
        <w:tc>
          <w:tcPr>
            <w:tcW w:w="1673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E4051">
              <w:rPr>
                <w:rFonts w:ascii="微软雅黑" w:eastAsia="微软雅黑" w:hAnsi="微软雅黑"/>
                <w:sz w:val="18"/>
                <w:szCs w:val="18"/>
              </w:rPr>
              <w:t>verifyCodes</w:t>
            </w:r>
          </w:p>
        </w:tc>
        <w:tc>
          <w:tcPr>
            <w:tcW w:w="1276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核销码</w:t>
            </w:r>
          </w:p>
        </w:tc>
        <w:tc>
          <w:tcPr>
            <w:tcW w:w="850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Stirng</w:t>
            </w:r>
          </w:p>
        </w:tc>
        <w:tc>
          <w:tcPr>
            <w:tcW w:w="2268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当前支持单核销码</w:t>
            </w:r>
          </w:p>
        </w:tc>
        <w:tc>
          <w:tcPr>
            <w:tcW w:w="763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4B2931" w:rsidRDefault="004B2931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A1234455</w:t>
            </w:r>
          </w:p>
        </w:tc>
      </w:tr>
    </w:tbl>
    <w:p w:rsidR="00797F97" w:rsidRDefault="00797F97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请求样例</w:t>
      </w:r>
    </w:p>
    <w:p w:rsidR="00797F97" w:rsidRDefault="00AD18D5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"AMT": "0.1",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"BUSI_ID": "0010000001",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"CHANNEL_TYPE": "2",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"TRADE_TYPE": "JSAPI",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"subAppid": "wxb1c959c78e070e58",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"subOpenid": "oa58kwTYbuSGryFQKk8SOu-VMi-M",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"DEV_ID":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dev1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"PAY_SUBJECT":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嗖嗖产品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"REGISTER_ID": "02016",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"NODIFY_URL": "HTTP://221.12.11.172:8081/SOSOPAYWEB/SOSOPAYTEST",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oper1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"MERCHANTPARA": "111111111111111111111111",</w:t>
            </w:r>
          </w:p>
          <w:p w:rsidR="00797F97" w:rsidRDefault="00AD18D5" w:rsidP="004B2931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"CHARGE_CODE": "D3820833-F310-4658-BF98-52959454FCA0",</w:t>
            </w:r>
          </w:p>
          <w:p w:rsidR="004B2931" w:rsidRDefault="004B2931" w:rsidP="004B2931">
            <w:pPr>
              <w:widowControl/>
              <w:autoSpaceDE w:val="0"/>
              <w:autoSpaceDN w:val="0"/>
              <w:adjustRightInd w:val="0"/>
              <w:ind w:firstLine="36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>"</w:t>
            </w:r>
            <w:r w:rsidRPr="00171AEC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verifyCodes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": "</w:t>
            </w:r>
            <w:r w:rsidRPr="00171AEC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915346596237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"GOODS_DETAIL": [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"GOOD_NAME":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商品名称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"GOOD_CLASS":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商品类型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商品描述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"GOOD_ID":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"GOOD_NAME":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商品名称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"GOOD_CLASS":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商品类型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商品描述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"GOOD_ID":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]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693"/>
        <w:gridCol w:w="1610"/>
        <w:gridCol w:w="91"/>
      </w:tblGrid>
      <w:tr w:rsidR="00797F97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表4.4接口返回参数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请参见返回样例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交易下行流水号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快收返回的交易流水号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appId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公众号id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服务商APPID</w:t>
            </w:r>
          </w:p>
        </w:tc>
        <w:tc>
          <w:tcPr>
            <w:tcW w:w="1701" w:type="dxa"/>
            <w:gridSpan w:val="2"/>
          </w:tcPr>
          <w:p w:rsidR="00797F97" w:rsidRDefault="00797F97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timeStamp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时间戳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时间戳</w:t>
            </w:r>
          </w:p>
        </w:tc>
        <w:tc>
          <w:tcPr>
            <w:tcW w:w="1701" w:type="dxa"/>
            <w:gridSpan w:val="2"/>
          </w:tcPr>
          <w:p w:rsidR="00797F97" w:rsidRDefault="00797F97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nonceStr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随机字符串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随机字符串</w:t>
            </w:r>
          </w:p>
        </w:tc>
        <w:tc>
          <w:tcPr>
            <w:tcW w:w="1701" w:type="dxa"/>
            <w:gridSpan w:val="2"/>
          </w:tcPr>
          <w:p w:rsidR="00797F97" w:rsidRDefault="00797F97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packageData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订单详情扩展字符串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订单详情扩展字符串</w:t>
            </w:r>
          </w:p>
        </w:tc>
        <w:tc>
          <w:tcPr>
            <w:tcW w:w="1701" w:type="dxa"/>
            <w:gridSpan w:val="2"/>
          </w:tcPr>
          <w:p w:rsidR="00797F97" w:rsidRDefault="00797F97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signType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签名方式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签名方式</w:t>
            </w:r>
          </w:p>
        </w:tc>
        <w:tc>
          <w:tcPr>
            <w:tcW w:w="1701" w:type="dxa"/>
            <w:gridSpan w:val="2"/>
          </w:tcPr>
          <w:p w:rsidR="00797F97" w:rsidRDefault="00797F97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lastRenderedPageBreak/>
              <w:t>sign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签名</w:t>
            </w:r>
          </w:p>
        </w:tc>
        <w:tc>
          <w:tcPr>
            <w:tcW w:w="1701" w:type="dxa"/>
            <w:gridSpan w:val="2"/>
          </w:tcPr>
          <w:p w:rsidR="00797F97" w:rsidRDefault="00797F97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797F97" w:rsidRDefault="00797F97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返回样例</w:t>
      </w:r>
    </w:p>
    <w:p w:rsidR="00797F97" w:rsidRDefault="00AD18D5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"ORDER_RESP":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请求成功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!"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"D3820833-F310-4658-BF98-52959454FCA0",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"20151014100000000950",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"appId": "wx77a451e8627239de",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"timeStamp": "1465698073386",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"nonceStr": "53f02f8bdb8942c382787e7ec0d09ab6",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"packageData": "prepay_id=wx2016061210212283e40a2ca90319983999",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"signType": "MD5",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"sign": "1C082A5DD99475AEED5938887F8AAC4D"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797F97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</w:p>
        </w:tc>
      </w:tr>
    </w:tbl>
    <w:p w:rsidR="00797F97" w:rsidRDefault="00797F97">
      <w:pPr>
        <w:pStyle w:val="11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H5调起支付API</w:t>
      </w:r>
    </w:p>
    <w:p w:rsidR="00797F97" w:rsidRDefault="00AD18D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通过请求嗖嗖收银服务器获取到6个参数后，请调用微信H5 API接口，将此6个参数传给微信完成交易。微信H5 API接口地址如下：</w:t>
      </w:r>
    </w:p>
    <w:p w:rsidR="00797F97" w:rsidRDefault="00AD18D5">
      <w:bookmarkStart w:id="5" w:name="OLE_LINK3"/>
      <w:r>
        <w:t>https://pay.weixin.qq.com/wiki/doc/api/jsapi.php?chapter=7_7&amp;index=6</w:t>
      </w:r>
    </w:p>
    <w:p w:rsidR="00797F97" w:rsidRDefault="00AD18D5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6" w:name="_Toc23495"/>
      <w:bookmarkEnd w:id="5"/>
      <w:r>
        <w:rPr>
          <w:rFonts w:ascii="微软雅黑" w:eastAsia="微软雅黑" w:hAnsi="微软雅黑" w:hint="eastAsia"/>
        </w:rPr>
        <w:t>异步通知</w:t>
      </w:r>
      <w:bookmarkEnd w:id="6"/>
    </w:p>
    <w:p w:rsidR="00797F97" w:rsidRDefault="00AD18D5">
      <w:pPr>
        <w:pStyle w:val="11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797F97" w:rsidRDefault="00AD18D5">
      <w:pPr>
        <w:pStyle w:val="11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异步通知接口适用于主扫，进行支付结果通知</w:t>
      </w:r>
    </w:p>
    <w:p w:rsidR="00797F97" w:rsidRDefault="00AD18D5">
      <w:pPr>
        <w:pStyle w:val="11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URL:商户通知接口地址</w:t>
      </w:r>
      <w:r>
        <w:rPr>
          <w:rFonts w:ascii="微软雅黑" w:eastAsia="微软雅黑" w:hAnsi="微软雅黑"/>
          <w:sz w:val="24"/>
          <w:szCs w:val="24"/>
        </w:rPr>
        <w:t>?_type=json&amp;encrypt=3DES&amp;sign={sign}</w:t>
      </w:r>
    </w:p>
    <w:p w:rsidR="00797F97" w:rsidRDefault="00AD18D5">
      <w:pPr>
        <w:pStyle w:val="11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调用方式：POST</w:t>
      </w:r>
    </w:p>
    <w:p w:rsidR="00797F97" w:rsidRDefault="00AD18D5">
      <w:pPr>
        <w:pStyle w:val="11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商户接收到通知后(http返回状态200)停止通知，否则轮询通知30次（http返回状态200)中断，间隔5秒。</w:t>
      </w:r>
    </w:p>
    <w:p w:rsidR="00797F97" w:rsidRDefault="00AD18D5">
      <w:pPr>
        <w:pStyle w:val="11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通知报文格式：根据参数</w:t>
      </w:r>
      <w:r>
        <w:rPr>
          <w:rFonts w:ascii="微软雅黑" w:eastAsia="微软雅黑" w:hAnsi="微软雅黑"/>
          <w:sz w:val="24"/>
          <w:szCs w:val="24"/>
        </w:rPr>
        <w:t>_type 判断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不设置默认为xml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/>
          <w:sz w:val="24"/>
          <w:szCs w:val="24"/>
        </w:rPr>
        <w:t>json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时返回json</w:t>
      </w:r>
      <w:r>
        <w:rPr>
          <w:rFonts w:ascii="微软雅黑" w:eastAsia="微软雅黑" w:hAnsi="微软雅黑" w:hint="eastAsia"/>
          <w:sz w:val="24"/>
          <w:szCs w:val="24"/>
        </w:rPr>
        <w:t>格式报文</w:t>
      </w:r>
    </w:p>
    <w:p w:rsidR="00797F97" w:rsidRDefault="00AD18D5">
      <w:pPr>
        <w:pStyle w:val="11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是否加密</w:t>
      </w:r>
      <w:r>
        <w:rPr>
          <w:rFonts w:ascii="微软雅黑" w:eastAsia="微软雅黑" w:hAnsi="微软雅黑" w:hint="eastAsia"/>
          <w:sz w:val="24"/>
          <w:szCs w:val="24"/>
        </w:rPr>
        <w:t>：根据参数</w:t>
      </w:r>
      <w:r>
        <w:rPr>
          <w:rFonts w:ascii="微软雅黑" w:eastAsia="微软雅黑" w:hAnsi="微软雅黑"/>
          <w:sz w:val="24"/>
          <w:szCs w:val="24"/>
        </w:rPr>
        <w:t>encrypt判断</w:t>
      </w:r>
      <w:r>
        <w:rPr>
          <w:rFonts w:ascii="微软雅黑" w:eastAsia="微软雅黑" w:hAnsi="微软雅黑" w:hint="eastAsia"/>
          <w:sz w:val="24"/>
          <w:szCs w:val="24"/>
        </w:rPr>
        <w:t>，为空时不加密，目前支持3DES加密。</w:t>
      </w:r>
    </w:p>
    <w:p w:rsidR="00797F97" w:rsidRDefault="00797F97">
      <w:pPr>
        <w:pStyle w:val="11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通知参数</w:t>
      </w: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表5.2异步通知接口参数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收银员01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收银机01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以分为单位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支付渠道字典”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交易下行流水号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快收返回下行流水号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CHARGE_THIRD_CODE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渠道流水号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渠道流水号，支付宝、微信或其他交易渠道的流水号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2088110245121545154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商品明细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本次交易商品信息描述，xml格式可包含多个商品。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节点信息请参见“附录 1商品信息定义”。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请参见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3报文通知样例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请参见 附录 “附录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订单状态字典”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FUND_BILL_LIST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付款渠道信息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本次交易使用的支付渠道信息,包含多个渠道信息子节点&lt;TRADEFUNDBILL&gt;,该节点包含的参数</w:t>
            </w:r>
          </w:p>
          <w:p w:rsidR="00797F97" w:rsidRDefault="00AD18D5"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：使用指定支付渠道支付的金额，单位为元。</w:t>
            </w:r>
          </w:p>
          <w:p w:rsidR="00797F97" w:rsidRDefault="00AD18D5"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797F97" w:rsidRDefault="00AD18D5">
            <w:pPr>
              <w:pStyle w:val="11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支付渠道，参见附录3  支付渠道”。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请参见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.3报文通知样例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通知报文样例</w:t>
      </w:r>
    </w:p>
    <w:p w:rsidR="00797F97" w:rsidRDefault="00AD18D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"PAY_NODIFY":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"BUSI_ID": "0010000001",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"1C88FADB-75D2-4517-9C38-F273D423FFF3",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"20151123100000095182",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1,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"STATE": 1,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"AMT": 1,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"OPER_ID": "TEST1",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"PAY_SUBJECT":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搜搜商品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"DEV_ID": "QQQQ",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"MERCHANTPARA": "111111111111111111111111"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jc w:val="left"/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异步通知说明</w:t>
      </w:r>
    </w:p>
    <w:p w:rsidR="00797F97" w:rsidRDefault="00AD18D5">
      <w:pPr>
        <w:pStyle w:val="11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异步通知接收到通知成功返回（http请求返回状态200）停止通知，没有接收到通知成功的情况下会轮询通知30次，间隔5秒。如果用户已经支付但商户端没有收到通知的情况下，需要商户端主动调用查询接口获取订单状态。</w:t>
      </w:r>
    </w:p>
    <w:p w:rsidR="00797F97" w:rsidRDefault="00797F97">
      <w:pPr>
        <w:pStyle w:val="11"/>
        <w:ind w:left="36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</w:p>
    <w:p w:rsidR="00797F97" w:rsidRDefault="00797F97">
      <w:pPr>
        <w:pStyle w:val="11"/>
        <w:ind w:left="36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</w:p>
    <w:p w:rsidR="00797F97" w:rsidRDefault="00AD18D5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7" w:name="_Toc23310"/>
      <w:r>
        <w:rPr>
          <w:rFonts w:ascii="微软雅黑" w:eastAsia="微软雅黑" w:hAnsi="微软雅黑" w:hint="eastAsia"/>
        </w:rPr>
        <w:t>退款接口</w:t>
      </w:r>
      <w:bookmarkEnd w:id="7"/>
    </w:p>
    <w:p w:rsidR="00797F97" w:rsidRDefault="00AD18D5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797F97" w:rsidRDefault="00AD18D5">
      <w:pPr>
        <w:pStyle w:val="11"/>
        <w:numPr>
          <w:ilvl w:val="2"/>
          <w:numId w:val="1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入口：</w:t>
      </w:r>
    </w:p>
    <w:p w:rsidR="00797F97" w:rsidRDefault="00AD18D5">
      <w:pPr>
        <w:pStyle w:val="11"/>
        <w:ind w:left="12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/refund?sign={sign}</w:t>
      </w:r>
      <w:r>
        <w:rPr>
          <w:rFonts w:ascii="微软雅黑" w:eastAsia="微软雅黑" w:hAnsi="微软雅黑"/>
          <w:sz w:val="24"/>
          <w:szCs w:val="24"/>
        </w:rPr>
        <w:t>&amp;_type=json&amp;encrypt=3DES&amp;busiCode=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r>
        <w:rPr>
          <w:rFonts w:ascii="微软雅黑" w:eastAsia="微软雅黑" w:hAnsi="微软雅黑"/>
          <w:sz w:val="24"/>
          <w:szCs w:val="24"/>
        </w:rPr>
        <w:t>busiCode</w:t>
      </w:r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:rsidR="00797F97" w:rsidRDefault="00AD18D5">
      <w:pPr>
        <w:pStyle w:val="11"/>
        <w:numPr>
          <w:ilvl w:val="2"/>
          <w:numId w:val="1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调用方式：POST</w:t>
      </w:r>
    </w:p>
    <w:p w:rsidR="00797F97" w:rsidRDefault="00AD18D5">
      <w:pPr>
        <w:pStyle w:val="11"/>
        <w:numPr>
          <w:ilvl w:val="2"/>
          <w:numId w:val="1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请求报文格式：</w:t>
      </w:r>
      <w:r>
        <w:rPr>
          <w:rFonts w:ascii="微软雅黑" w:eastAsia="微软雅黑" w:hAnsi="微软雅黑"/>
          <w:sz w:val="24"/>
          <w:szCs w:val="24"/>
        </w:rPr>
        <w:t>json</w:t>
      </w:r>
    </w:p>
    <w:p w:rsidR="00797F97" w:rsidRDefault="00AD18D5">
      <w:pPr>
        <w:pStyle w:val="11"/>
        <w:numPr>
          <w:ilvl w:val="2"/>
          <w:numId w:val="1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返回报文格式：根据参数</w:t>
      </w:r>
      <w:r>
        <w:rPr>
          <w:rFonts w:ascii="微软雅黑" w:eastAsia="微软雅黑" w:hAnsi="微软雅黑"/>
          <w:sz w:val="24"/>
          <w:szCs w:val="24"/>
        </w:rPr>
        <w:t>_type 判断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不设置默认为xml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/>
          <w:sz w:val="24"/>
          <w:szCs w:val="24"/>
        </w:rPr>
        <w:t>json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时返回json</w:t>
      </w:r>
    </w:p>
    <w:p w:rsidR="00797F97" w:rsidRDefault="00AD18D5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</w:t>
      </w: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表6.2退款接口请求参数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_REFUND_FEE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退款金额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以元为单位，退款金额不能大于本金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REFUND_SUBJECT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退款描述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退款描述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商户退款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交易上行流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上行流水号（需要唯一）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1069125999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CHARGE_DOWN_CODE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交易下行流水号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快收返回下行流水号(和上行流水号二选一，有下行流水号优先使用下行流水号退款)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OUT_REFUND_NO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商户退款流水号（需要唯一）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</w:tbl>
    <w:p w:rsidR="00797F97" w:rsidRDefault="00797F97">
      <w:pPr>
        <w:pStyle w:val="11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797F97">
      <w:pPr>
        <w:pStyle w:val="11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请求样例</w:t>
      </w:r>
    </w:p>
    <w:p w:rsidR="00797F97" w:rsidRDefault="00AD18D5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"BUSI_ID": "0010000001",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"CHARGE_CODE": "B67B2AEF-058B-45D1-9397-85DD9B1BD84E",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"DEV_ID":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>dev01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"CHARGE_REFUND_FEE": "0.01",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"REFUND_SUBJECT":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退款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"OUT_REFUND_NO": "BBB10898-4D12-4109-8AFD-D0EB1C37C998",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>oper01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693"/>
        <w:gridCol w:w="1610"/>
        <w:gridCol w:w="91"/>
      </w:tblGrid>
      <w:tr w:rsidR="00797F97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表6.4退款接口返回参数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RESULT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子节点包括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：返回代码。详情参见附录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请参见“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.5返回样例”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FUND_BILL_LIST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退款渠道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本次交易使用的退款渠道信息,包含多个渠道信息子节点&lt;TRADEFUNDBILL&gt;,该节点包含的参数</w:t>
            </w:r>
          </w:p>
          <w:p w:rsidR="00797F97" w:rsidRDefault="00AD18D5"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：使用指定支付渠道支付的金额，单位为元。</w:t>
            </w:r>
          </w:p>
          <w:p w:rsidR="00797F97" w:rsidRDefault="00AD18D5"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797F97" w:rsidRDefault="00AD18D5">
            <w:pPr>
              <w:pStyle w:val="11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支付渠道，参见附录3支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付渠道。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请参见“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.5返回样例”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支付渠道字典”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</w:tbl>
    <w:p w:rsidR="00797F97" w:rsidRDefault="00797F97">
      <w:pPr>
        <w:pStyle w:val="11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797F97">
      <w:pPr>
        <w:pStyle w:val="11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797F97">
      <w:pPr>
        <w:pStyle w:val="11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返回样例</w:t>
      </w:r>
    </w:p>
    <w:p w:rsidR="00797F97" w:rsidRDefault="00AD18D5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"REFUND_RESP":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退款成功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!",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"10",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1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} </w:t>
            </w:r>
          </w:p>
        </w:tc>
      </w:tr>
    </w:tbl>
    <w:p w:rsidR="00797F97" w:rsidRDefault="00797F97">
      <w:pPr>
        <w:pStyle w:val="11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8" w:name="_Toc30446"/>
      <w:r>
        <w:rPr>
          <w:rFonts w:ascii="微软雅黑" w:eastAsia="微软雅黑" w:hAnsi="微软雅黑" w:hint="eastAsia"/>
        </w:rPr>
        <w:t>查询接口</w:t>
      </w:r>
      <w:bookmarkEnd w:id="8"/>
    </w:p>
    <w:p w:rsidR="00797F97" w:rsidRDefault="00AD18D5">
      <w:pPr>
        <w:pStyle w:val="11"/>
        <w:numPr>
          <w:ilvl w:val="0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797F97" w:rsidRDefault="00AD18D5">
      <w:pPr>
        <w:pStyle w:val="11"/>
        <w:numPr>
          <w:ilvl w:val="2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入口：</w:t>
      </w:r>
    </w:p>
    <w:p w:rsidR="00797F97" w:rsidRDefault="00AD18D5">
      <w:pPr>
        <w:pStyle w:val="11"/>
        <w:ind w:left="12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/query/{CHARGE_CODE}/{BUSICODE}</w:t>
      </w:r>
      <w:r>
        <w:rPr>
          <w:rFonts w:ascii="微软雅黑" w:eastAsia="微软雅黑" w:hAnsi="微软雅黑"/>
          <w:sz w:val="24"/>
          <w:szCs w:val="24"/>
        </w:rPr>
        <w:t>?_type=json&amp;encrypt=3DES&amp;serType=1</w:t>
      </w:r>
    </w:p>
    <w:p w:rsidR="00797F97" w:rsidRDefault="00AD18D5">
      <w:pPr>
        <w:pStyle w:val="11"/>
        <w:numPr>
          <w:ilvl w:val="2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调用方式：GET</w:t>
      </w:r>
    </w:p>
    <w:p w:rsidR="00797F97" w:rsidRDefault="00AD18D5">
      <w:pPr>
        <w:pStyle w:val="11"/>
        <w:numPr>
          <w:ilvl w:val="2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返回报文格式：根据参数</w:t>
      </w:r>
      <w:r>
        <w:rPr>
          <w:rFonts w:ascii="微软雅黑" w:eastAsia="微软雅黑" w:hAnsi="微软雅黑"/>
          <w:sz w:val="24"/>
          <w:szCs w:val="24"/>
        </w:rPr>
        <w:t>_type 判读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不设置默认为xml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/>
          <w:sz w:val="24"/>
          <w:szCs w:val="24"/>
        </w:rPr>
        <w:t>json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时返回json</w:t>
      </w:r>
    </w:p>
    <w:p w:rsidR="00797F97" w:rsidRDefault="00AD18D5">
      <w:pPr>
        <w:pStyle w:val="11"/>
        <w:numPr>
          <w:ilvl w:val="2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返回的报文是否加密</w:t>
      </w:r>
      <w:r>
        <w:rPr>
          <w:rFonts w:ascii="微软雅黑" w:eastAsia="微软雅黑" w:hAnsi="微软雅黑" w:hint="eastAsia"/>
          <w:sz w:val="24"/>
          <w:szCs w:val="24"/>
        </w:rPr>
        <w:t>：根据参数</w:t>
      </w:r>
      <w:r>
        <w:rPr>
          <w:rFonts w:ascii="微软雅黑" w:eastAsia="微软雅黑" w:hAnsi="微软雅黑"/>
          <w:sz w:val="24"/>
          <w:szCs w:val="24"/>
        </w:rPr>
        <w:t>encrypt判断</w:t>
      </w:r>
      <w:r>
        <w:rPr>
          <w:rFonts w:ascii="微软雅黑" w:eastAsia="微软雅黑" w:hAnsi="微软雅黑" w:hint="eastAsia"/>
          <w:sz w:val="24"/>
          <w:szCs w:val="24"/>
        </w:rPr>
        <w:t>，为空时不加密，目前支持3DES加密</w:t>
      </w:r>
    </w:p>
    <w:p w:rsidR="00797F97" w:rsidRDefault="00AD18D5">
      <w:pPr>
        <w:pStyle w:val="11"/>
        <w:numPr>
          <w:ilvl w:val="2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流水号</w:t>
      </w:r>
      <w:r>
        <w:rPr>
          <w:rFonts w:ascii="微软雅黑" w:eastAsia="微软雅黑" w:hAnsi="微软雅黑" w:hint="eastAsia"/>
          <w:sz w:val="24"/>
          <w:szCs w:val="24"/>
        </w:rPr>
        <w:t>CHARGE_CODE</w:t>
      </w:r>
      <w:r>
        <w:rPr>
          <w:rFonts w:ascii="微软雅黑" w:eastAsia="微软雅黑" w:hAnsi="微软雅黑"/>
          <w:sz w:val="24"/>
          <w:szCs w:val="24"/>
        </w:rPr>
        <w:t xml:space="preserve"> 类型</w:t>
      </w:r>
      <w:r>
        <w:rPr>
          <w:rFonts w:ascii="微软雅黑" w:eastAsia="微软雅黑" w:hAnsi="微软雅黑" w:hint="eastAsia"/>
          <w:sz w:val="24"/>
          <w:szCs w:val="24"/>
        </w:rPr>
        <w:t xml:space="preserve">： </w:t>
      </w:r>
      <w:r>
        <w:rPr>
          <w:rFonts w:ascii="微软雅黑" w:eastAsia="微软雅黑" w:hAnsi="微软雅黑"/>
          <w:sz w:val="24"/>
          <w:szCs w:val="24"/>
        </w:rPr>
        <w:t>serType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0</w:t>
      </w:r>
      <w:bookmarkStart w:id="9" w:name="OLE_LINK1"/>
      <w:bookmarkStart w:id="10" w:name="OLE_LINK2"/>
      <w:r w:rsidR="00130EE6">
        <w:rPr>
          <w:rFonts w:ascii="微软雅黑" w:eastAsia="微软雅黑" w:hAnsi="微软雅黑" w:hint="eastAsia"/>
          <w:sz w:val="24"/>
          <w:szCs w:val="24"/>
        </w:rPr>
        <w:t>或为空时为商户流水号；</w:t>
      </w:r>
      <w:r>
        <w:rPr>
          <w:rFonts w:ascii="微软雅黑" w:eastAsia="微软雅黑" w:hAnsi="微软雅黑"/>
          <w:sz w:val="24"/>
          <w:szCs w:val="24"/>
        </w:rPr>
        <w:t>serType</w:t>
      </w:r>
      <w:bookmarkEnd w:id="9"/>
      <w:bookmarkEnd w:id="10"/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1时为快收流水号</w:t>
      </w:r>
      <w:r w:rsidR="00130EE6">
        <w:rPr>
          <w:rFonts w:ascii="微软雅黑" w:eastAsia="微软雅黑" w:hAnsi="微软雅黑" w:hint="eastAsia"/>
          <w:sz w:val="24"/>
          <w:szCs w:val="24"/>
        </w:rPr>
        <w:t>；ser</w:t>
      </w:r>
      <w:r w:rsidR="00130EE6">
        <w:rPr>
          <w:rFonts w:ascii="微软雅黑" w:eastAsia="微软雅黑" w:hAnsi="微软雅黑"/>
          <w:sz w:val="24"/>
          <w:szCs w:val="24"/>
        </w:rPr>
        <w:t>Type</w:t>
      </w:r>
      <w:r w:rsidR="00130EE6">
        <w:rPr>
          <w:rFonts w:ascii="微软雅黑" w:eastAsia="微软雅黑" w:hAnsi="微软雅黑" w:hint="eastAsia"/>
          <w:sz w:val="24"/>
          <w:szCs w:val="24"/>
        </w:rPr>
        <w:t>=</w:t>
      </w:r>
      <w:r w:rsidR="00130EE6">
        <w:rPr>
          <w:rFonts w:ascii="微软雅黑" w:eastAsia="微软雅黑" w:hAnsi="微软雅黑"/>
          <w:sz w:val="24"/>
          <w:szCs w:val="24"/>
        </w:rPr>
        <w:t>2时为核销码</w:t>
      </w:r>
    </w:p>
    <w:p w:rsidR="00797F97" w:rsidRDefault="00AD18D5">
      <w:pPr>
        <w:pStyle w:val="11"/>
        <w:numPr>
          <w:ilvl w:val="0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693"/>
        <w:gridCol w:w="1610"/>
        <w:gridCol w:w="91"/>
      </w:tblGrid>
      <w:tr w:rsidR="00797F97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表7.2查询接口返回参数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操作员编号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收银员01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设备编号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收银机01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以分为单位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支付渠道字典”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附录 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4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订单状态字典”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商品明细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本次交易商品信息描述，可包含多个商品。</w:t>
            </w:r>
          </w:p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节点信息请参见“附录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商品信息定义”。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请参见样例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交易开始时间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交易开始时间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END_TIME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交易结束时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间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交易结束时间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2015-10-14 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04:43:14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REGISTER_ID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支付渠道信息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69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本次交易使用的支付渠道信息,xml格式,可包含多个渠道信息子节点TRADEFUNDBILL,该节点包含的参数</w:t>
            </w:r>
          </w:p>
          <w:p w:rsidR="00797F97" w:rsidRDefault="00AD18D5"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：使用指定支付渠道支付的金额，单位为元。</w:t>
            </w:r>
          </w:p>
          <w:p w:rsidR="00797F97" w:rsidRDefault="00AD18D5"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797F97" w:rsidRDefault="00AD18D5">
            <w:pPr>
              <w:pStyle w:val="11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支付渠道，参见“附录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付款渠道字典”。</w:t>
            </w:r>
          </w:p>
        </w:tc>
        <w:tc>
          <w:tcPr>
            <w:tcW w:w="1701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请参见样例</w:t>
            </w:r>
          </w:p>
        </w:tc>
      </w:tr>
    </w:tbl>
    <w:p w:rsidR="00797F97" w:rsidRDefault="00797F97">
      <w:pPr>
        <w:pStyle w:val="11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返回样例</w:t>
      </w:r>
    </w:p>
    <w:p w:rsidR="00797F97" w:rsidRDefault="00AD18D5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"QUERY_RESP":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"INFO": "The query was successful"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"dynamic_ID_TYPE_STR": "",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"realAMT": 0.01,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"BUSI_ID": "0010000001",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2,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"1FD7DA99-997C-4C27-99F9-40C1EC170D5C",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"GOODS_DETAIL": [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"GOOD_SHOWURL": "WWW.****.COM",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"GOOD_QUANTITY": 5,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"GOOD_CLASS": "product type",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"GOOD_ID": "product ID",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"GOOD_PRICE": 2,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"GOOD_SUBJECT": "product description",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"GOOD_NAME": "product name"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},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"GOOD_SHOWURL": "WWW.****.COM",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"GOOD_QUANTITY": 5,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"GOOD_CLASS": "product type",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"GOOD_ID": "product ID",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        "GOOD_PRICE": 2,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"GOOD_SUBJECT": "product description",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"GOOD_NAME": "product name"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],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"DYNAMIC_ID": "130730865806264036",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"END_TIME": "2015-10-14 04:43:29",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"REGISTER_ID": "02016",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"20151014100000000952",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"11"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"PAY_SUBJECT": "SOUSHOU product 2",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"STATE": 1,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"OPER_ID": "TEST1",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"BEGIN_TIME": "2015-10-14 04:38:25",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"AMT": 1, 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"DEV_ID": "Cash Register 1"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} 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11" w:name="_Toc28513"/>
      <w:r>
        <w:rPr>
          <w:rFonts w:ascii="微软雅黑" w:eastAsia="微软雅黑" w:hAnsi="微软雅黑" w:hint="eastAsia"/>
        </w:rPr>
        <w:t>撤单接口</w:t>
      </w:r>
      <w:bookmarkEnd w:id="11"/>
    </w:p>
    <w:p w:rsidR="00797F97" w:rsidRDefault="00AD18D5">
      <w:pPr>
        <w:pStyle w:val="11"/>
        <w:numPr>
          <w:ilvl w:val="0"/>
          <w:numId w:val="1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797F97" w:rsidRDefault="00AD18D5">
      <w:pPr>
        <w:pStyle w:val="11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入口：</w:t>
      </w:r>
    </w:p>
    <w:p w:rsidR="00797F97" w:rsidRDefault="00AD18D5">
      <w:pPr>
        <w:pStyle w:val="11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/cancelTrade/{chargeCode}/{busiCode}?sign={sign}</w:t>
      </w:r>
      <w:r>
        <w:rPr>
          <w:rFonts w:ascii="微软雅黑" w:eastAsia="微软雅黑" w:hAnsi="微软雅黑"/>
          <w:sz w:val="24"/>
          <w:szCs w:val="24"/>
        </w:rPr>
        <w:t>&amp;_type=json&amp;encrypt=3DES</w:t>
      </w:r>
      <w:r>
        <w:rPr>
          <w:rFonts w:ascii="微软雅黑" w:eastAsia="微软雅黑" w:hAnsi="微软雅黑" w:hint="eastAsia"/>
          <w:sz w:val="24"/>
          <w:szCs w:val="24"/>
        </w:rPr>
        <w:t>&amp;</w:t>
      </w:r>
      <w:r>
        <w:rPr>
          <w:rFonts w:ascii="微软雅黑" w:eastAsia="微软雅黑" w:hAnsi="微软雅黑"/>
          <w:sz w:val="24"/>
          <w:szCs w:val="24"/>
        </w:rPr>
        <w:t>opType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ACO</w:t>
      </w:r>
    </w:p>
    <w:p w:rsidR="00797F97" w:rsidRDefault="00AD18D5">
      <w:pPr>
        <w:pStyle w:val="11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调用方式：GET</w:t>
      </w:r>
    </w:p>
    <w:p w:rsidR="00797F97" w:rsidRDefault="00AD18D5">
      <w:pPr>
        <w:pStyle w:val="11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撤单接口，签名sign和其他接口不同。sign=MD5(timestamp+商户Key+传入参数):timestamp</w:t>
      </w:r>
    </w:p>
    <w:p w:rsidR="00797F97" w:rsidRDefault="00AD18D5">
      <w:pPr>
        <w:pStyle w:val="11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传入参数：chargeCode={chargeCode}&amp;busiCode={busiCode}</w:t>
      </w:r>
    </w:p>
    <w:p w:rsidR="00797F97" w:rsidRDefault="00AD18D5">
      <w:pPr>
        <w:pStyle w:val="11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参数opType为空或者非</w:t>
      </w:r>
      <w:r>
        <w:rPr>
          <w:rFonts w:ascii="微软雅黑" w:eastAsia="微软雅黑" w:hAnsi="微软雅黑" w:hint="eastAsia"/>
          <w:sz w:val="24"/>
          <w:szCs w:val="24"/>
        </w:rPr>
        <w:t>ACO时为实时撤单，</w:t>
      </w:r>
      <w:r>
        <w:rPr>
          <w:rFonts w:ascii="微软雅黑" w:eastAsia="微软雅黑" w:hAnsi="微软雅黑"/>
          <w:sz w:val="24"/>
          <w:szCs w:val="24"/>
        </w:rPr>
        <w:t>opType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ACO为申请撤单</w:t>
      </w:r>
    </w:p>
    <w:p w:rsidR="00797F97" w:rsidRDefault="00AD18D5">
      <w:pPr>
        <w:pStyle w:val="11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返回报文格式：根据参数</w:t>
      </w:r>
      <w:r>
        <w:rPr>
          <w:rFonts w:ascii="微软雅黑" w:eastAsia="微软雅黑" w:hAnsi="微软雅黑"/>
          <w:sz w:val="24"/>
          <w:szCs w:val="24"/>
        </w:rPr>
        <w:t>_type 判读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不设置默认为xml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/>
          <w:sz w:val="24"/>
          <w:szCs w:val="24"/>
        </w:rPr>
        <w:t>json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时返回json</w:t>
      </w:r>
    </w:p>
    <w:p w:rsidR="00797F97" w:rsidRDefault="00797F97">
      <w:pPr>
        <w:pStyle w:val="11"/>
        <w:ind w:left="84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797F97">
      <w:pPr>
        <w:pStyle w:val="11"/>
        <w:ind w:left="84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797F97">
      <w:pPr>
        <w:pStyle w:val="11"/>
        <w:ind w:left="84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977"/>
        <w:gridCol w:w="1326"/>
        <w:gridCol w:w="91"/>
      </w:tblGrid>
      <w:tr w:rsidR="00797F97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表8.2撤单接口返回参数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977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797F97" w:rsidRDefault="00AD18D5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1417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</w:tbl>
    <w:p w:rsidR="00797F97" w:rsidRDefault="00797F97">
      <w:pPr>
        <w:pStyle w:val="11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11"/>
        <w:numPr>
          <w:ilvl w:val="0"/>
          <w:numId w:val="1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返回样例</w:t>
      </w:r>
    </w:p>
    <w:p w:rsidR="00797F97" w:rsidRDefault="00AD18D5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797F97">
        <w:tc>
          <w:tcPr>
            <w:tcW w:w="8130" w:type="dxa"/>
            <w:shd w:val="clear" w:color="auto" w:fill="D9D9D9" w:themeFill="background1" w:themeFillShade="D9"/>
          </w:tcPr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"CANCELTRADE_RESP":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撤单成功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797F97" w:rsidRDefault="00AD18D5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CF7BE8" w:rsidRDefault="00CF7BE8" w:rsidP="00CF7BE8">
      <w:pPr>
        <w:rPr>
          <w:rFonts w:hint="eastAsia"/>
        </w:rPr>
      </w:pPr>
    </w:p>
    <w:p w:rsidR="00CF7BE8" w:rsidRDefault="00CF7BE8" w:rsidP="00CF7BE8">
      <w:pPr>
        <w:pStyle w:val="2"/>
        <w:numPr>
          <w:ilvl w:val="0"/>
          <w:numId w:val="2"/>
        </w:numPr>
      </w:pPr>
      <w:r>
        <w:lastRenderedPageBreak/>
        <w:t>流量充值接口</w:t>
      </w:r>
    </w:p>
    <w:p w:rsidR="00CF7BE8" w:rsidRDefault="00CF7BE8" w:rsidP="00CF7BE8">
      <w:pPr>
        <w:pStyle w:val="11"/>
        <w:numPr>
          <w:ilvl w:val="0"/>
          <w:numId w:val="2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CF7BE8" w:rsidRDefault="00CF7BE8" w:rsidP="00CF7BE8">
      <w:pPr>
        <w:pStyle w:val="11"/>
        <w:numPr>
          <w:ilvl w:val="2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入口：完整路径</w:t>
      </w:r>
    </w:p>
    <w:p w:rsidR="00CF7BE8" w:rsidRDefault="00CF7BE8" w:rsidP="00CF7BE8">
      <w:pPr>
        <w:pStyle w:val="11"/>
        <w:ind w:left="1260" w:firstLineChars="0" w:firstLine="0"/>
        <w:rPr>
          <w:rFonts w:ascii="微软雅黑" w:eastAsia="微软雅黑" w:hAnsi="微软雅黑"/>
          <w:sz w:val="24"/>
          <w:szCs w:val="24"/>
        </w:rPr>
      </w:pPr>
      <w:r w:rsidRPr="00CF7BE8">
        <w:rPr>
          <w:rFonts w:ascii="微软雅黑" w:eastAsia="微软雅黑" w:hAnsi="微软雅黑"/>
          <w:sz w:val="24"/>
          <w:szCs w:val="24"/>
        </w:rPr>
        <w:t>http://</w:t>
      </w:r>
      <w:r w:rsidR="00302EE8">
        <w:rPr>
          <w:rFonts w:ascii="微软雅黑" w:eastAsia="微软雅黑" w:hAnsi="微软雅黑" w:hint="eastAsia"/>
          <w:sz w:val="24"/>
          <w:szCs w:val="24"/>
        </w:rPr>
        <w:t>{</w:t>
      </w:r>
      <w:r w:rsidR="00302EE8">
        <w:rPr>
          <w:rFonts w:ascii="微软雅黑" w:eastAsia="微软雅黑" w:hAnsi="微软雅黑"/>
          <w:sz w:val="24"/>
          <w:szCs w:val="24"/>
        </w:rPr>
        <w:t>service</w:t>
      </w:r>
      <w:r w:rsidR="00302EE8">
        <w:rPr>
          <w:rFonts w:ascii="微软雅黑" w:eastAsia="微软雅黑" w:hAnsi="微软雅黑" w:hint="eastAsia"/>
          <w:sz w:val="24"/>
          <w:szCs w:val="24"/>
        </w:rPr>
        <w:t>}</w:t>
      </w:r>
      <w:r w:rsidR="00302EE8" w:rsidRPr="00CF7BE8">
        <w:rPr>
          <w:rFonts w:ascii="微软雅黑" w:eastAsia="微软雅黑" w:hAnsi="微软雅黑"/>
          <w:sz w:val="24"/>
          <w:szCs w:val="24"/>
        </w:rPr>
        <w:t xml:space="preserve"> </w:t>
      </w:r>
      <w:r w:rsidRPr="00CF7BE8">
        <w:rPr>
          <w:rFonts w:ascii="微软雅黑" w:eastAsia="微软雅黑" w:hAnsi="微软雅黑"/>
          <w:sz w:val="24"/>
          <w:szCs w:val="24"/>
        </w:rPr>
        <w:t>/openGateway/platService/flowRecharge/</w:t>
      </w:r>
      <w:r w:rsidR="00302EE8">
        <w:rPr>
          <w:rFonts w:ascii="微软雅黑" w:eastAsia="微软雅黑" w:hAnsi="微软雅黑" w:hint="eastAsia"/>
          <w:sz w:val="24"/>
          <w:szCs w:val="24"/>
        </w:rPr>
        <w:t>{</w:t>
      </w:r>
      <w:r w:rsidR="00302EE8">
        <w:rPr>
          <w:rFonts w:ascii="微软雅黑" w:eastAsia="微软雅黑" w:hAnsi="微软雅黑"/>
          <w:sz w:val="24"/>
          <w:szCs w:val="24"/>
        </w:rPr>
        <w:t>BUSICODE</w:t>
      </w:r>
      <w:r w:rsidR="00302EE8">
        <w:rPr>
          <w:rFonts w:ascii="微软雅黑" w:eastAsia="微软雅黑" w:hAnsi="微软雅黑" w:hint="eastAsia"/>
          <w:sz w:val="24"/>
          <w:szCs w:val="24"/>
        </w:rPr>
        <w:t>}</w:t>
      </w:r>
      <w:r w:rsidRPr="00CF7BE8">
        <w:rPr>
          <w:rFonts w:ascii="微软雅黑" w:eastAsia="微软雅黑" w:hAnsi="微软雅黑"/>
          <w:sz w:val="24"/>
          <w:szCs w:val="24"/>
        </w:rPr>
        <w:t>?sign=s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CF7BE8" w:rsidRDefault="00CF7BE8" w:rsidP="00CF7BE8">
      <w:pPr>
        <w:pStyle w:val="11"/>
        <w:numPr>
          <w:ilvl w:val="2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调用方式：</w:t>
      </w:r>
      <w:r w:rsidR="00302EE8">
        <w:rPr>
          <w:rFonts w:ascii="微软雅黑" w:eastAsia="微软雅黑" w:hAnsi="微软雅黑"/>
          <w:sz w:val="24"/>
          <w:szCs w:val="24"/>
        </w:rPr>
        <w:t>POST</w:t>
      </w:r>
    </w:p>
    <w:p w:rsidR="00302EE8" w:rsidRDefault="00302EE8" w:rsidP="00302EE8">
      <w:pPr>
        <w:pStyle w:val="11"/>
        <w:numPr>
          <w:ilvl w:val="2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请求报文格式：</w:t>
      </w:r>
      <w:r>
        <w:rPr>
          <w:rFonts w:ascii="微软雅黑" w:eastAsia="微软雅黑" w:hAnsi="微软雅黑"/>
          <w:sz w:val="24"/>
          <w:szCs w:val="24"/>
        </w:rPr>
        <w:t>json</w:t>
      </w:r>
    </w:p>
    <w:p w:rsidR="00302EE8" w:rsidRDefault="00302EE8" w:rsidP="00302EE8">
      <w:pPr>
        <w:pStyle w:val="11"/>
        <w:numPr>
          <w:ilvl w:val="2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BUSICODE为快收分配商户号</w:t>
      </w:r>
    </w:p>
    <w:p w:rsidR="00302EE8" w:rsidRDefault="00302EE8" w:rsidP="00302EE8">
      <w:pPr>
        <w:pStyle w:val="11"/>
        <w:numPr>
          <w:ilvl w:val="0"/>
          <w:numId w:val="2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</w:t>
      </w:r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302EE8" w:rsidTr="0008094C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02EE8" w:rsidRDefault="00302EE8" w:rsidP="0008094C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表10.2接口请求参数</w:t>
            </w:r>
          </w:p>
        </w:tc>
      </w:tr>
      <w:tr w:rsidR="00302EE8" w:rsidTr="0008094C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302EE8" w:rsidRDefault="00302EE8" w:rsidP="0008094C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02EE8" w:rsidRDefault="00302EE8" w:rsidP="0008094C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302EE8" w:rsidRDefault="00302EE8" w:rsidP="0008094C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302EE8" w:rsidRDefault="00302EE8" w:rsidP="0008094C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302EE8" w:rsidRDefault="00302EE8" w:rsidP="0008094C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302EE8" w:rsidRDefault="00302EE8" w:rsidP="0008094C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302EE8" w:rsidTr="0008094C">
        <w:trPr>
          <w:cantSplit/>
          <w:trHeight w:val="397"/>
        </w:trPr>
        <w:tc>
          <w:tcPr>
            <w:tcW w:w="1673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phoneNo</w:t>
            </w:r>
          </w:p>
        </w:tc>
        <w:tc>
          <w:tcPr>
            <w:tcW w:w="1276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电话号码</w:t>
            </w:r>
          </w:p>
        </w:tc>
        <w:tc>
          <w:tcPr>
            <w:tcW w:w="850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13812345678</w:t>
            </w:r>
          </w:p>
        </w:tc>
      </w:tr>
      <w:tr w:rsidR="00302EE8" w:rsidTr="0008094C">
        <w:trPr>
          <w:trHeight w:val="397"/>
        </w:trPr>
        <w:tc>
          <w:tcPr>
            <w:tcW w:w="1673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flowVal</w:t>
            </w:r>
          </w:p>
        </w:tc>
        <w:tc>
          <w:tcPr>
            <w:tcW w:w="1276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充值流量</w:t>
            </w:r>
          </w:p>
        </w:tc>
        <w:tc>
          <w:tcPr>
            <w:tcW w:w="850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单位M</w:t>
            </w:r>
          </w:p>
        </w:tc>
        <w:tc>
          <w:tcPr>
            <w:tcW w:w="763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100</w:t>
            </w:r>
          </w:p>
        </w:tc>
      </w:tr>
      <w:tr w:rsidR="00302EE8" w:rsidTr="0008094C">
        <w:trPr>
          <w:trHeight w:val="397"/>
        </w:trPr>
        <w:tc>
          <w:tcPr>
            <w:tcW w:w="1673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flowType</w:t>
            </w:r>
          </w:p>
        </w:tc>
        <w:tc>
          <w:tcPr>
            <w:tcW w:w="1276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流量类型</w:t>
            </w:r>
          </w:p>
        </w:tc>
        <w:tc>
          <w:tcPr>
            <w:tcW w:w="850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2EE8">
              <w:rPr>
                <w:rFonts w:ascii="微软雅黑" w:eastAsia="微软雅黑" w:hAnsi="微软雅黑" w:hint="eastAsia"/>
                <w:sz w:val="18"/>
                <w:szCs w:val="18"/>
              </w:rPr>
              <w:t>流量</w:t>
            </w:r>
            <w:r w:rsidRPr="00302EE8">
              <w:rPr>
                <w:rFonts w:ascii="微软雅黑" w:eastAsia="微软雅黑" w:hAnsi="微软雅黑"/>
                <w:sz w:val="18"/>
                <w:szCs w:val="18"/>
              </w:rPr>
              <w:t>类型</w:t>
            </w:r>
            <w:r w:rsidRPr="00302EE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0 全国1 省内 默认为全国</w:t>
            </w:r>
          </w:p>
        </w:tc>
        <w:tc>
          <w:tcPr>
            <w:tcW w:w="763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302EE8" w:rsidTr="0008094C">
        <w:trPr>
          <w:trHeight w:val="397"/>
        </w:trPr>
        <w:tc>
          <w:tcPr>
            <w:tcW w:w="1673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2EE8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notifyURL</w:t>
            </w:r>
          </w:p>
        </w:tc>
        <w:tc>
          <w:tcPr>
            <w:tcW w:w="1276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通知地址</w:t>
            </w:r>
          </w:p>
        </w:tc>
        <w:tc>
          <w:tcPr>
            <w:tcW w:w="850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充值成功或失败后的通知地址</w:t>
            </w:r>
          </w:p>
        </w:tc>
        <w:tc>
          <w:tcPr>
            <w:tcW w:w="763" w:type="dxa"/>
          </w:tcPr>
          <w:p w:rsidR="00302EE8" w:rsidRDefault="00302EE8" w:rsidP="0008094C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302EE8" w:rsidRDefault="00302EE8" w:rsidP="00302E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407E6F" w:rsidRDefault="00407E6F" w:rsidP="00407E6F">
      <w:pPr>
        <w:pStyle w:val="11"/>
        <w:numPr>
          <w:ilvl w:val="0"/>
          <w:numId w:val="2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请求样例</w:t>
      </w:r>
    </w:p>
    <w:p w:rsidR="00407E6F" w:rsidRDefault="00407E6F" w:rsidP="00407E6F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407E6F" w:rsidTr="0008094C">
        <w:tc>
          <w:tcPr>
            <w:tcW w:w="8130" w:type="dxa"/>
            <w:shd w:val="clear" w:color="auto" w:fill="D9D9D9" w:themeFill="background1" w:themeFillShade="D9"/>
          </w:tcPr>
          <w:p w:rsidR="00407E6F" w:rsidRDefault="00407E6F" w:rsidP="0008094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{"phoneNo":"13812345678","flowVal":100,"flowType":"0"</w:t>
            </w:r>
            <w:r w:rsidRPr="00E42528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,</w:t>
            </w: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"notifyURL":"</w:t>
            </w:r>
            <w:r w:rsidRPr="00E42528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http</w:t>
            </w: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://127.0.0.1/notify"}</w:t>
            </w:r>
          </w:p>
        </w:tc>
      </w:tr>
    </w:tbl>
    <w:p w:rsidR="00302EE8" w:rsidRDefault="00302EE8" w:rsidP="00302EE8">
      <w:pPr>
        <w:pStyle w:val="11"/>
        <w:ind w:firstLineChars="0"/>
        <w:rPr>
          <w:rFonts w:ascii="微软雅黑" w:eastAsia="微软雅黑" w:hAnsi="微软雅黑"/>
          <w:sz w:val="24"/>
          <w:szCs w:val="24"/>
        </w:rPr>
      </w:pPr>
    </w:p>
    <w:p w:rsidR="00CF7BE8" w:rsidRDefault="00CF7BE8" w:rsidP="00CF7BE8">
      <w:pPr>
        <w:pStyle w:val="11"/>
        <w:numPr>
          <w:ilvl w:val="0"/>
          <w:numId w:val="2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693"/>
        <w:gridCol w:w="1610"/>
        <w:gridCol w:w="91"/>
      </w:tblGrid>
      <w:tr w:rsidR="00CF7BE8" w:rsidTr="00CF7BE8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F7BE8" w:rsidRDefault="00CF7BE8" w:rsidP="00CF7BE8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 w:rsidR="00100D45">
              <w:rPr>
                <w:rFonts w:ascii="微软雅黑" w:eastAsia="微软雅黑" w:hAnsi="微软雅黑" w:hint="eastAsia"/>
                <w:sz w:val="15"/>
                <w:szCs w:val="15"/>
              </w:rPr>
              <w:t>10.4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接口返回参数</w:t>
            </w:r>
          </w:p>
        </w:tc>
      </w:tr>
      <w:tr w:rsidR="00CF7BE8" w:rsidTr="00CF7BE8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CF7BE8" w:rsidRDefault="00CF7BE8" w:rsidP="00CF7BE8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F7BE8" w:rsidRDefault="00CF7BE8" w:rsidP="00CF7BE8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CF7BE8" w:rsidRDefault="00CF7BE8" w:rsidP="00CF7BE8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CF7BE8" w:rsidRDefault="00CF7BE8" w:rsidP="00CF7BE8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:rsidR="00CF7BE8" w:rsidRDefault="00CF7BE8" w:rsidP="00CF7BE8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CF7BE8" w:rsidTr="00CF7BE8">
        <w:trPr>
          <w:cantSplit/>
          <w:trHeight w:val="397"/>
        </w:trPr>
        <w:tc>
          <w:tcPr>
            <w:tcW w:w="1673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RESULT</w:t>
            </w:r>
          </w:p>
        </w:tc>
        <w:tc>
          <w:tcPr>
            <w:tcW w:w="1276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693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CF7BE8" w:rsidRDefault="00CF7BE8" w:rsidP="00CF7BE8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CF7BE8" w:rsidRDefault="00CF7BE8" w:rsidP="00CF7BE8"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1701" w:type="dxa"/>
            <w:gridSpan w:val="2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请参见样例</w:t>
            </w:r>
          </w:p>
        </w:tc>
      </w:tr>
      <w:tr w:rsidR="00CF7BE8" w:rsidTr="00CF7BE8">
        <w:trPr>
          <w:cantSplit/>
          <w:trHeight w:val="397"/>
        </w:trPr>
        <w:tc>
          <w:tcPr>
            <w:tcW w:w="167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flow</w:t>
            </w:r>
          </w:p>
        </w:tc>
        <w:tc>
          <w:tcPr>
            <w:tcW w:w="1276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订单节点</w:t>
            </w:r>
          </w:p>
        </w:tc>
        <w:tc>
          <w:tcPr>
            <w:tcW w:w="850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F7BE8" w:rsidTr="00CF7BE8">
        <w:trPr>
          <w:trHeight w:val="397"/>
        </w:trPr>
        <w:tc>
          <w:tcPr>
            <w:tcW w:w="167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phoneNo</w:t>
            </w:r>
          </w:p>
        </w:tc>
        <w:tc>
          <w:tcPr>
            <w:tcW w:w="1276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电话号码</w:t>
            </w:r>
          </w:p>
        </w:tc>
        <w:tc>
          <w:tcPr>
            <w:tcW w:w="850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电话号码</w:t>
            </w:r>
          </w:p>
        </w:tc>
        <w:tc>
          <w:tcPr>
            <w:tcW w:w="1701" w:type="dxa"/>
            <w:gridSpan w:val="2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13812345678</w:t>
            </w:r>
          </w:p>
        </w:tc>
      </w:tr>
      <w:tr w:rsidR="00CF7BE8" w:rsidTr="00CF7BE8">
        <w:trPr>
          <w:trHeight w:val="397"/>
        </w:trPr>
        <w:tc>
          <w:tcPr>
            <w:tcW w:w="167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flowVal</w:t>
            </w:r>
          </w:p>
        </w:tc>
        <w:tc>
          <w:tcPr>
            <w:tcW w:w="1276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充值流量</w:t>
            </w:r>
          </w:p>
        </w:tc>
        <w:tc>
          <w:tcPr>
            <w:tcW w:w="850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69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以M为单位</w:t>
            </w:r>
          </w:p>
        </w:tc>
        <w:tc>
          <w:tcPr>
            <w:tcW w:w="1701" w:type="dxa"/>
            <w:gridSpan w:val="2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</w:p>
        </w:tc>
      </w:tr>
      <w:tr w:rsidR="00CF7BE8" w:rsidTr="00CF7BE8">
        <w:trPr>
          <w:trHeight w:val="397"/>
        </w:trPr>
        <w:tc>
          <w:tcPr>
            <w:tcW w:w="167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flowType</w:t>
            </w:r>
          </w:p>
        </w:tc>
        <w:tc>
          <w:tcPr>
            <w:tcW w:w="1276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流量类型</w:t>
            </w:r>
          </w:p>
        </w:tc>
        <w:tc>
          <w:tcPr>
            <w:tcW w:w="850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2EE8">
              <w:rPr>
                <w:rFonts w:ascii="微软雅黑" w:eastAsia="微软雅黑" w:hAnsi="微软雅黑" w:hint="eastAsia"/>
                <w:sz w:val="18"/>
                <w:szCs w:val="18"/>
              </w:rPr>
              <w:t>流量</w:t>
            </w:r>
            <w:r w:rsidRPr="00302EE8">
              <w:rPr>
                <w:rFonts w:ascii="微软雅黑" w:eastAsia="微软雅黑" w:hAnsi="微软雅黑"/>
                <w:sz w:val="18"/>
                <w:szCs w:val="18"/>
              </w:rPr>
              <w:t>类型</w:t>
            </w:r>
            <w:r w:rsidRPr="00302EE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0 全国1 省内 默认为全国</w:t>
            </w:r>
          </w:p>
        </w:tc>
        <w:tc>
          <w:tcPr>
            <w:tcW w:w="1701" w:type="dxa"/>
            <w:gridSpan w:val="2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CF7BE8" w:rsidTr="00CF7BE8">
        <w:trPr>
          <w:trHeight w:val="397"/>
        </w:trPr>
        <w:tc>
          <w:tcPr>
            <w:tcW w:w="167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busiCode</w:t>
            </w:r>
          </w:p>
        </w:tc>
        <w:tc>
          <w:tcPr>
            <w:tcW w:w="1276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商户号</w:t>
            </w:r>
          </w:p>
        </w:tc>
        <w:tc>
          <w:tcPr>
            <w:tcW w:w="850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商户号</w:t>
            </w:r>
          </w:p>
        </w:tc>
        <w:tc>
          <w:tcPr>
            <w:tcW w:w="1701" w:type="dxa"/>
            <w:gridSpan w:val="2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  <w:tr w:rsidR="00CF7BE8" w:rsidTr="00CF7BE8">
        <w:trPr>
          <w:trHeight w:val="397"/>
        </w:trPr>
        <w:tc>
          <w:tcPr>
            <w:tcW w:w="167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orderID</w:t>
            </w:r>
          </w:p>
        </w:tc>
        <w:tc>
          <w:tcPr>
            <w:tcW w:w="1276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系统订单ID</w:t>
            </w:r>
          </w:p>
        </w:tc>
        <w:tc>
          <w:tcPr>
            <w:tcW w:w="850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快收系统订单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gridSpan w:val="2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20170112100000233509</w:t>
            </w:r>
          </w:p>
        </w:tc>
      </w:tr>
      <w:tr w:rsidR="00CF7BE8" w:rsidTr="00CF7BE8">
        <w:trPr>
          <w:trHeight w:val="397"/>
        </w:trPr>
        <w:tc>
          <w:tcPr>
            <w:tcW w:w="167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platOrderID</w:t>
            </w:r>
          </w:p>
        </w:tc>
        <w:tc>
          <w:tcPr>
            <w:tcW w:w="1276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充值平台订单号</w:t>
            </w:r>
          </w:p>
        </w:tc>
        <w:tc>
          <w:tcPr>
            <w:tcW w:w="850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充值平台订单号</w:t>
            </w:r>
          </w:p>
        </w:tc>
        <w:tc>
          <w:tcPr>
            <w:tcW w:w="1701" w:type="dxa"/>
            <w:gridSpan w:val="2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CT_201701129796</w:t>
            </w:r>
          </w:p>
        </w:tc>
      </w:tr>
      <w:tr w:rsidR="00CF7BE8" w:rsidTr="00CF7BE8">
        <w:trPr>
          <w:trHeight w:val="397"/>
        </w:trPr>
        <w:tc>
          <w:tcPr>
            <w:tcW w:w="167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creatTime</w:t>
            </w:r>
          </w:p>
        </w:tc>
        <w:tc>
          <w:tcPr>
            <w:tcW w:w="1276" w:type="dxa"/>
          </w:tcPr>
          <w:p w:rsidR="00CF7BE8" w:rsidRDefault="00272E47" w:rsidP="00272E47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创建时间</w:t>
            </w:r>
          </w:p>
        </w:tc>
        <w:tc>
          <w:tcPr>
            <w:tcW w:w="850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272E47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  <w:r w:rsidR="00272E47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272E47">
              <w:rPr>
                <w:rFonts w:ascii="微软雅黑" w:eastAsia="微软雅黑" w:hAnsi="微软雅黑"/>
                <w:sz w:val="18"/>
                <w:szCs w:val="18"/>
              </w:rPr>
              <w:t>格式</w:t>
            </w:r>
            <w:r w:rsidR="00272E47">
              <w:rPr>
                <w:rFonts w:ascii="微软雅黑" w:eastAsia="微软雅黑" w:hAnsi="微软雅黑" w:hint="eastAsia"/>
                <w:sz w:val="18"/>
                <w:szCs w:val="18"/>
              </w:rPr>
              <w:t>：YYYY-MM-DD hh:mm:ss</w:t>
            </w:r>
          </w:p>
        </w:tc>
        <w:tc>
          <w:tcPr>
            <w:tcW w:w="1701" w:type="dxa"/>
            <w:gridSpan w:val="2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2017-01-12 06:04:52</w:t>
            </w:r>
          </w:p>
        </w:tc>
      </w:tr>
      <w:tr w:rsidR="00CF7BE8" w:rsidTr="00CF7BE8">
        <w:trPr>
          <w:trHeight w:val="397"/>
        </w:trPr>
        <w:tc>
          <w:tcPr>
            <w:tcW w:w="167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</w:pPr>
            <w:r w:rsidRPr="00407E6F"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status</w:t>
            </w:r>
          </w:p>
        </w:tc>
        <w:tc>
          <w:tcPr>
            <w:tcW w:w="1276" w:type="dxa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</w:t>
            </w:r>
          </w:p>
        </w:tc>
        <w:tc>
          <w:tcPr>
            <w:tcW w:w="850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:rsidR="00CF7BE8" w:rsidRDefault="00272E47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2E47">
              <w:rPr>
                <w:rFonts w:ascii="微软雅黑" w:eastAsia="微软雅黑" w:hAnsi="微软雅黑" w:hint="eastAsia"/>
                <w:sz w:val="18"/>
                <w:szCs w:val="18"/>
              </w:rPr>
              <w:t>订单状态 0 初始 1充值中 2充值完成 3充值失败</w:t>
            </w:r>
          </w:p>
        </w:tc>
        <w:tc>
          <w:tcPr>
            <w:tcW w:w="1701" w:type="dxa"/>
            <w:gridSpan w:val="2"/>
          </w:tcPr>
          <w:p w:rsidR="00CF7BE8" w:rsidRDefault="00CF7BE8" w:rsidP="00CF7BE8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</w:tbl>
    <w:p w:rsidR="00CF7BE8" w:rsidRDefault="00CF7BE8" w:rsidP="00CF7BE8">
      <w:pPr>
        <w:pStyle w:val="11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:rsidR="00CF7BE8" w:rsidRDefault="00CF7BE8" w:rsidP="00CF7BE8">
      <w:pPr>
        <w:pStyle w:val="11"/>
        <w:numPr>
          <w:ilvl w:val="0"/>
          <w:numId w:val="2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返回样例</w:t>
      </w:r>
    </w:p>
    <w:p w:rsidR="00CF7BE8" w:rsidRDefault="00CF7BE8" w:rsidP="00CF7BE8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CF7BE8" w:rsidTr="00CF7BE8">
        <w:tc>
          <w:tcPr>
            <w:tcW w:w="8130" w:type="dxa"/>
            <w:shd w:val="clear" w:color="auto" w:fill="D9D9D9" w:themeFill="background1" w:themeFillShade="D9"/>
          </w:tcPr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"result": {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"CODE": "SUCCESS",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"INFO": "</w:t>
            </w:r>
            <w:r w:rsidRPr="00E42528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充值流量请求提交成功，请等待最终结果</w:t>
            </w:r>
            <w:r w:rsidRPr="00E42528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</w:t>
            </w:r>
          </w:p>
          <w:p w:rsidR="00407E6F" w:rsidRPr="00E42528" w:rsidRDefault="00407E6F" w:rsidP="00E42528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"flow": {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"id": "20170112100000233510",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"phoneNo": "13857142493",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"flowVal": 10,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"flowType": "0",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"orderID": "20170112100000233509",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"platOrderID": "CT_201701129796",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"creatTime": "2017-01-12 06:04:52",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"status": "1",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"busiCode": "0010000001"</w:t>
            </w:r>
          </w:p>
          <w:p w:rsidR="00407E6F" w:rsidRPr="00E4252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CF7BE8" w:rsidRDefault="00407E6F" w:rsidP="00407E6F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E42528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CF7BE8" w:rsidRDefault="00CF7BE8" w:rsidP="00CF7BE8">
      <w:pPr>
        <w:rPr>
          <w:rFonts w:ascii="微软雅黑" w:eastAsia="微软雅黑" w:hAnsi="微软雅黑"/>
          <w:sz w:val="24"/>
          <w:szCs w:val="24"/>
        </w:rPr>
      </w:pPr>
    </w:p>
    <w:p w:rsidR="00CF7BE8" w:rsidRDefault="00CF7BE8" w:rsidP="00CF7BE8">
      <w:pPr>
        <w:ind w:left="360"/>
      </w:pPr>
    </w:p>
    <w:p w:rsidR="00CF7BE8" w:rsidRPr="00CF7BE8" w:rsidRDefault="00CF7BE8" w:rsidP="00CF7BE8">
      <w:pPr>
        <w:ind w:left="360"/>
      </w:pPr>
    </w:p>
    <w:p w:rsidR="00797F97" w:rsidRDefault="00AD18D5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12" w:name="_Toc5697"/>
      <w:r>
        <w:rPr>
          <w:rFonts w:ascii="微软雅黑" w:eastAsia="微软雅黑" w:hAnsi="微软雅黑" w:hint="eastAsia"/>
        </w:rPr>
        <w:t>附录</w:t>
      </w:r>
      <w:bookmarkEnd w:id="12"/>
    </w:p>
    <w:p w:rsidR="00797F97" w:rsidRDefault="00AD18D5">
      <w:pPr>
        <w:pStyle w:val="3"/>
      </w:pPr>
      <w:bookmarkStart w:id="13" w:name="_Toc21415"/>
      <w:r>
        <w:t>附录</w:t>
      </w:r>
      <w:r>
        <w:rPr>
          <w:rFonts w:hint="eastAsia"/>
        </w:rPr>
        <w:t>1</w:t>
      </w:r>
      <w: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商品信息定义</w:t>
      </w:r>
      <w:bookmarkEnd w:id="13"/>
    </w:p>
    <w:tbl>
      <w:tblPr>
        <w:tblStyle w:val="a8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797F9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.1商品信息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GOODS_DETAIL</w:t>
            </w:r>
          </w:p>
        </w:tc>
      </w:tr>
      <w:tr w:rsidR="00797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97F97">
        <w:trPr>
          <w:cantSplit/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GOOD_ID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商品ID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商品ID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2010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GOOD_NAME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商品名称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商品名称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phone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GOOD_CLASS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商品分类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设备编码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GOOD_PRICE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商品金额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以元为单位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4999.00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GOOD_SUBJECT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商品简介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请参见“支付渠道附录”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数码产品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GOOD_QUANTITY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商品数量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需要唯一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797F97">
        <w:trPr>
          <w:trHeight w:val="397"/>
        </w:trPr>
        <w:tc>
          <w:tcPr>
            <w:tcW w:w="167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GOOD_SHOWURL</w:t>
            </w:r>
          </w:p>
        </w:tc>
        <w:tc>
          <w:tcPr>
            <w:tcW w:w="1276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商品展示网址</w:t>
            </w:r>
          </w:p>
        </w:tc>
        <w:tc>
          <w:tcPr>
            <w:tcW w:w="850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商品展示地址</w:t>
            </w:r>
          </w:p>
        </w:tc>
        <w:tc>
          <w:tcPr>
            <w:tcW w:w="763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www.sssyin.cn</w:t>
            </w:r>
          </w:p>
        </w:tc>
      </w:tr>
    </w:tbl>
    <w:p w:rsidR="00797F97" w:rsidRDefault="00AD18D5">
      <w:pPr>
        <w:pStyle w:val="3"/>
        <w:rPr>
          <w:rFonts w:ascii="微软雅黑" w:eastAsia="微软雅黑" w:hAnsi="微软雅黑"/>
          <w:sz w:val="24"/>
          <w:szCs w:val="24"/>
        </w:rPr>
      </w:pPr>
      <w:bookmarkStart w:id="14" w:name="_Toc7510"/>
      <w:r>
        <w:t>附录</w:t>
      </w:r>
      <w:r>
        <w:rPr>
          <w:rFonts w:ascii="微软雅黑" w:eastAsia="微软雅黑" w:hAnsi="微软雅黑"/>
          <w:sz w:val="24"/>
          <w:szCs w:val="24"/>
        </w:rPr>
        <w:t xml:space="preserve">2 </w:t>
      </w:r>
      <w:r>
        <w:rPr>
          <w:rFonts w:ascii="微软雅黑" w:eastAsia="微软雅黑" w:hAnsi="微软雅黑" w:hint="eastAsia"/>
          <w:sz w:val="24"/>
          <w:szCs w:val="24"/>
        </w:rPr>
        <w:t>支付渠道数据字典</w:t>
      </w:r>
      <w:bookmarkEnd w:id="14"/>
    </w:p>
    <w:tbl>
      <w:tblPr>
        <w:tblStyle w:val="a8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797F97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.2 支付渠道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CHANNEL_TYPE</w:t>
            </w:r>
          </w:p>
        </w:tc>
      </w:tr>
      <w:tr w:rsidR="00797F97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支付渠道代码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</w:tr>
      <w:tr w:rsidR="00797F97">
        <w:trPr>
          <w:cantSplit/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被扫接口传0自动判定渠道</w:t>
            </w:r>
          </w:p>
        </w:tc>
      </w:tr>
      <w:tr w:rsidR="00797F97">
        <w:trPr>
          <w:cantSplit/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支付宝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微信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招商银行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中国建设银行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农行银行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浦发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银行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百度钱包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27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电信翼支付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31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QQ钱包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银联卡支付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34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支付宝手机网页支付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3"/>
        <w:rPr>
          <w:rFonts w:ascii="微软雅黑" w:eastAsia="微软雅黑" w:hAnsi="微软雅黑"/>
          <w:sz w:val="24"/>
          <w:szCs w:val="24"/>
        </w:rPr>
      </w:pPr>
      <w:bookmarkStart w:id="15" w:name="_Toc13014"/>
      <w:r>
        <w:rPr>
          <w:rFonts w:ascii="微软雅黑" w:eastAsia="微软雅黑" w:hAnsi="微软雅黑"/>
          <w:sz w:val="24"/>
          <w:szCs w:val="24"/>
        </w:rPr>
        <w:t xml:space="preserve">附录3 </w:t>
      </w:r>
      <w:r>
        <w:rPr>
          <w:rFonts w:ascii="微软雅黑" w:eastAsia="微软雅黑" w:hAnsi="微软雅黑" w:hint="eastAsia"/>
          <w:sz w:val="24"/>
          <w:szCs w:val="24"/>
        </w:rPr>
        <w:t>付款渠道数据字典</w:t>
      </w:r>
      <w:bookmarkEnd w:id="15"/>
    </w:p>
    <w:tbl>
      <w:tblPr>
        <w:tblStyle w:val="a8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797F97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.3付款渠道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FUND_BILL_LIST</w:t>
            </w:r>
          </w:p>
        </w:tc>
      </w:tr>
      <w:tr w:rsidR="00797F97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付款渠道代码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付款渠道</w:t>
            </w:r>
          </w:p>
        </w:tc>
      </w:tr>
      <w:tr w:rsidR="00797F97">
        <w:trPr>
          <w:cantSplit/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支付宝红包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支付宝余额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支付宝预存卡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支付宝集分宝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支付宝信用支付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折扣券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预付卡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信用支付（消费信贷）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微信支付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12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QQ钱包支付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百度钱包支付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翼支付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41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微信现金券支付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42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Q钱包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现金券支付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43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百度钱包现金券支付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44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翼支付现金券支付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支付宝理财专户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101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商户店铺卡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102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商户优惠券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103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银行卡（支付宝渠道）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104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商户红包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9001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银行卡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（银行渠道，包含借记卡和信用卡）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9002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随机减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9003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免单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9004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满立减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9005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单品优惠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9006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满送商品</w:t>
            </w:r>
          </w:p>
        </w:tc>
      </w:tr>
      <w:tr w:rsidR="00697A21">
        <w:trPr>
          <w:trHeight w:val="397"/>
        </w:trPr>
        <w:tc>
          <w:tcPr>
            <w:tcW w:w="3288" w:type="dxa"/>
          </w:tcPr>
          <w:p w:rsidR="00697A21" w:rsidRDefault="00697A21" w:rsidP="00697A2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lastRenderedPageBreak/>
              <w:t>9007</w:t>
            </w:r>
          </w:p>
        </w:tc>
        <w:tc>
          <w:tcPr>
            <w:tcW w:w="4819" w:type="dxa"/>
            <w:gridSpan w:val="2"/>
          </w:tcPr>
          <w:p w:rsidR="00697A21" w:rsidRDefault="00697A21" w:rsidP="00697A2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代金券</w:t>
            </w:r>
          </w:p>
        </w:tc>
      </w:tr>
      <w:tr w:rsidR="00697A21">
        <w:trPr>
          <w:trHeight w:val="397"/>
        </w:trPr>
        <w:tc>
          <w:tcPr>
            <w:tcW w:w="3288" w:type="dxa"/>
          </w:tcPr>
          <w:p w:rsidR="00697A21" w:rsidRDefault="00697A21" w:rsidP="00697A2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9008</w:t>
            </w:r>
          </w:p>
        </w:tc>
        <w:tc>
          <w:tcPr>
            <w:tcW w:w="4819" w:type="dxa"/>
            <w:gridSpan w:val="2"/>
          </w:tcPr>
          <w:p w:rsidR="00697A21" w:rsidRDefault="00697A21" w:rsidP="00697A2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折扣券</w:t>
            </w:r>
          </w:p>
        </w:tc>
      </w:tr>
    </w:tbl>
    <w:p w:rsidR="00797F97" w:rsidRDefault="00797F97"/>
    <w:p w:rsidR="00797F97" w:rsidRDefault="00AD18D5">
      <w:pPr>
        <w:pStyle w:val="3"/>
        <w:rPr>
          <w:rFonts w:asciiTheme="majorHAnsi" w:eastAsiaTheme="majorEastAsia" w:hAnsiTheme="majorHAnsi"/>
        </w:rPr>
      </w:pPr>
      <w:bookmarkStart w:id="16" w:name="_Toc29209"/>
      <w:r>
        <w:rPr>
          <w:rFonts w:ascii="微软雅黑" w:eastAsia="微软雅黑" w:hAnsi="微软雅黑"/>
          <w:sz w:val="24"/>
          <w:szCs w:val="24"/>
        </w:rPr>
        <w:t>附录</w:t>
      </w:r>
      <w:r>
        <w:t xml:space="preserve">4 </w:t>
      </w:r>
      <w:r>
        <w:rPr>
          <w:rFonts w:ascii="微软雅黑" w:eastAsia="微软雅黑" w:hAnsi="微软雅黑" w:hint="eastAsia"/>
          <w:sz w:val="24"/>
          <w:szCs w:val="24"/>
        </w:rPr>
        <w:t>订单状态字典</w:t>
      </w:r>
      <w:bookmarkEnd w:id="16"/>
    </w:p>
    <w:tbl>
      <w:tblPr>
        <w:tblStyle w:val="a8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797F97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.4订单状态 STATE</w:t>
            </w:r>
          </w:p>
        </w:tc>
      </w:tr>
      <w:tr w:rsidR="00797F97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含义</w:t>
            </w:r>
          </w:p>
        </w:tc>
      </w:tr>
      <w:tr w:rsidR="00797F97">
        <w:trPr>
          <w:cantSplit/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待付款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已付款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已撤单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申请撤单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部分退款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已退款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交易关闭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系统保留状态（查询时使用，同时查询退款和撤单记录）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退款中（平台未返回退款结果）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退款失败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p w:rsidR="00797F97" w:rsidRDefault="00AD18D5">
      <w:pPr>
        <w:pStyle w:val="3"/>
        <w:rPr>
          <w:rFonts w:ascii="微软雅黑" w:eastAsia="微软雅黑" w:hAnsi="微软雅黑"/>
          <w:sz w:val="24"/>
          <w:szCs w:val="24"/>
        </w:rPr>
      </w:pPr>
      <w:bookmarkStart w:id="17" w:name="_Toc28344"/>
      <w:r>
        <w:rPr>
          <w:rFonts w:ascii="微软雅黑" w:eastAsia="微软雅黑" w:hAnsi="微软雅黑"/>
          <w:sz w:val="24"/>
          <w:szCs w:val="24"/>
        </w:rPr>
        <w:t>附录</w:t>
      </w:r>
      <w:r>
        <w:rPr>
          <w:rFonts w:ascii="微软雅黑" w:eastAsia="微软雅黑" w:hAnsi="微软雅黑" w:hint="eastAsia"/>
          <w:sz w:val="24"/>
          <w:szCs w:val="24"/>
        </w:rPr>
        <w:t>5 返回代码数据字典</w:t>
      </w:r>
      <w:bookmarkEnd w:id="17"/>
    </w:p>
    <w:tbl>
      <w:tblPr>
        <w:tblStyle w:val="a8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797F97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.5返回代码CODE</w:t>
            </w:r>
          </w:p>
        </w:tc>
      </w:tr>
      <w:tr w:rsidR="00797F97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返回代码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797F97" w:rsidRDefault="00AD18D5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含义</w:t>
            </w:r>
          </w:p>
        </w:tc>
      </w:tr>
      <w:tr w:rsidR="00797F97">
        <w:trPr>
          <w:cantSplit/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SUCESS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FAIL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失败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ILLEGAL_PARAMETER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参数错误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INVALID_SIGN 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签名错误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AMT_ERROR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金额错误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DATABASE_ERROR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数据库连接异常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INVALID_CONTRACT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无效的签约状态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UNREGISTERED_BUSI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未注册的商户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EXCEPTION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未知异常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CHARGE_NONEXISTENT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交易记录不存在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lastRenderedPageBreak/>
              <w:t>SERVICE_UNAVAILABLE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服务不可用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HTTP_EXCEPTION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HTTP请求异常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IO_EXCEPTION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IO异常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CREATE_SECURITY_CONNECTION_ERROR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创建安全链接失败!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AREADY_REVOKED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该订单已经撤销</w:t>
            </w:r>
          </w:p>
        </w:tc>
      </w:tr>
      <w:tr w:rsidR="00797F97">
        <w:trPr>
          <w:trHeight w:val="397"/>
        </w:trPr>
        <w:tc>
          <w:tcPr>
            <w:tcW w:w="3288" w:type="dxa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SERIAL_REPEAT</w:t>
            </w:r>
          </w:p>
        </w:tc>
        <w:tc>
          <w:tcPr>
            <w:tcW w:w="4819" w:type="dxa"/>
            <w:gridSpan w:val="2"/>
          </w:tcPr>
          <w:p w:rsidR="00797F97" w:rsidRDefault="00AD18D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上行流水号与系统中重复</w:t>
            </w:r>
          </w:p>
        </w:tc>
      </w:tr>
    </w:tbl>
    <w:p w:rsidR="00797F97" w:rsidRDefault="00797F97">
      <w:pPr>
        <w:rPr>
          <w:rFonts w:ascii="微软雅黑" w:eastAsia="微软雅黑" w:hAnsi="微软雅黑"/>
          <w:sz w:val="24"/>
          <w:szCs w:val="24"/>
        </w:rPr>
      </w:pPr>
    </w:p>
    <w:sectPr w:rsidR="00797F97"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03" w:rsidRDefault="00B73203">
      <w:r>
        <w:separator/>
      </w:r>
    </w:p>
  </w:endnote>
  <w:endnote w:type="continuationSeparator" w:id="0">
    <w:p w:rsidR="00B73203" w:rsidRDefault="00B7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enlo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9947"/>
    </w:sdtPr>
    <w:sdtEndPr/>
    <w:sdtContent>
      <w:p w:rsidR="00CF7BE8" w:rsidRDefault="00CF7B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5F7" w:rsidRPr="002805F7">
          <w:rPr>
            <w:noProof/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 w:rsidR="00CF7BE8" w:rsidRDefault="00CF7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03" w:rsidRDefault="00B73203">
      <w:r>
        <w:separator/>
      </w:r>
    </w:p>
  </w:footnote>
  <w:footnote w:type="continuationSeparator" w:id="0">
    <w:p w:rsidR="00B73203" w:rsidRDefault="00B7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E8" w:rsidRDefault="00CF7BE8">
    <w:pPr>
      <w:pStyle w:val="a6"/>
    </w:pPr>
    <w:r>
      <w:rPr>
        <w:rFonts w:hint="eastAsia"/>
      </w:rPr>
      <w:t>浙江快收信息技术有限公司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E8" w:rsidRDefault="00CF7BE8">
    <w:pPr>
      <w:pStyle w:val="a6"/>
    </w:pPr>
    <w:r>
      <w:rPr>
        <w:rFonts w:hint="eastAsia"/>
      </w:rPr>
      <w:t>浙江快收科技有限公司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85A"/>
    <w:multiLevelType w:val="multilevel"/>
    <w:tmpl w:val="00E5785A"/>
    <w:lvl w:ilvl="0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7A133A"/>
    <w:multiLevelType w:val="multilevel"/>
    <w:tmpl w:val="037A133A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110C8"/>
    <w:multiLevelType w:val="multilevel"/>
    <w:tmpl w:val="06E110C8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3E3FB9"/>
    <w:multiLevelType w:val="multilevel"/>
    <w:tmpl w:val="51B4C0A8"/>
    <w:lvl w:ilvl="0">
      <w:start w:val="1"/>
      <w:numFmt w:val="decimal"/>
      <w:lvlText w:val="9.%1"/>
      <w:lvlJc w:val="left"/>
      <w:pPr>
        <w:ind w:left="78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1E24718C"/>
    <w:multiLevelType w:val="multilevel"/>
    <w:tmpl w:val="1E24718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364D89"/>
    <w:multiLevelType w:val="multilevel"/>
    <w:tmpl w:val="21364D89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24120305"/>
    <w:multiLevelType w:val="multilevel"/>
    <w:tmpl w:val="241203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9C7759"/>
    <w:multiLevelType w:val="multilevel"/>
    <w:tmpl w:val="610C6354"/>
    <w:lvl w:ilvl="0">
      <w:start w:val="1"/>
      <w:numFmt w:val="decimal"/>
      <w:lvlText w:val="9.%1"/>
      <w:lvlJc w:val="left"/>
      <w:pPr>
        <w:ind w:left="78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 w15:restartNumberingAfterBreak="0">
    <w:nsid w:val="31D91627"/>
    <w:multiLevelType w:val="multilevel"/>
    <w:tmpl w:val="31D9162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5BB7D6F"/>
    <w:multiLevelType w:val="multilevel"/>
    <w:tmpl w:val="47E43B0D"/>
    <w:lvl w:ilvl="0">
      <w:start w:val="1"/>
      <w:numFmt w:val="decimal"/>
      <w:lvlText w:val="6.%1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10" w15:restartNumberingAfterBreak="0">
    <w:nsid w:val="3B3C25DD"/>
    <w:multiLevelType w:val="multilevel"/>
    <w:tmpl w:val="3B3C2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B40A24"/>
    <w:multiLevelType w:val="multilevel"/>
    <w:tmpl w:val="40B40A24"/>
    <w:lvl w:ilvl="0">
      <w:start w:val="1"/>
      <w:numFmt w:val="decimal"/>
      <w:lvlText w:val="8.%1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47E43B0D"/>
    <w:multiLevelType w:val="multilevel"/>
    <w:tmpl w:val="47E43B0D"/>
    <w:lvl w:ilvl="0">
      <w:start w:val="1"/>
      <w:numFmt w:val="decimal"/>
      <w:lvlText w:val="6.%1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13" w15:restartNumberingAfterBreak="0">
    <w:nsid w:val="50A33AA1"/>
    <w:multiLevelType w:val="multilevel"/>
    <w:tmpl w:val="50A33AA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000988"/>
    <w:multiLevelType w:val="multilevel"/>
    <w:tmpl w:val="52000988"/>
    <w:lvl w:ilvl="0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8F2687D"/>
    <w:multiLevelType w:val="multilevel"/>
    <w:tmpl w:val="68F2687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02739F"/>
    <w:multiLevelType w:val="multilevel"/>
    <w:tmpl w:val="6F02739F"/>
    <w:lvl w:ilvl="0">
      <w:start w:val="1"/>
      <w:numFmt w:val="decimal"/>
      <w:lvlText w:val="7.%1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" w15:restartNumberingAfterBreak="0">
    <w:nsid w:val="71AC227B"/>
    <w:multiLevelType w:val="multilevel"/>
    <w:tmpl w:val="71AC227B"/>
    <w:lvl w:ilvl="0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7594754A"/>
    <w:multiLevelType w:val="multilevel"/>
    <w:tmpl w:val="7594754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9249C6"/>
    <w:multiLevelType w:val="multilevel"/>
    <w:tmpl w:val="789249C6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 w15:restartNumberingAfterBreak="0">
    <w:nsid w:val="79712DA2"/>
    <w:multiLevelType w:val="multilevel"/>
    <w:tmpl w:val="79712DA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FE764E"/>
    <w:multiLevelType w:val="multilevel"/>
    <w:tmpl w:val="7CFE764E"/>
    <w:lvl w:ilvl="0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8"/>
  </w:num>
  <w:num w:numId="9">
    <w:abstractNumId w:val="1"/>
  </w:num>
  <w:num w:numId="10">
    <w:abstractNumId w:val="21"/>
  </w:num>
  <w:num w:numId="11">
    <w:abstractNumId w:val="5"/>
  </w:num>
  <w:num w:numId="12">
    <w:abstractNumId w:val="19"/>
  </w:num>
  <w:num w:numId="13">
    <w:abstractNumId w:val="17"/>
  </w:num>
  <w:num w:numId="14">
    <w:abstractNumId w:val="12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15"/>
  </w:num>
  <w:num w:numId="20">
    <w:abstractNumId w:val="7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D80"/>
    <w:rsid w:val="0000002A"/>
    <w:rsid w:val="00002002"/>
    <w:rsid w:val="00007C7C"/>
    <w:rsid w:val="000110BE"/>
    <w:rsid w:val="00014514"/>
    <w:rsid w:val="00017CEB"/>
    <w:rsid w:val="00017ED5"/>
    <w:rsid w:val="00023641"/>
    <w:rsid w:val="00031CBE"/>
    <w:rsid w:val="000375DA"/>
    <w:rsid w:val="00043E3D"/>
    <w:rsid w:val="00044BF4"/>
    <w:rsid w:val="00050637"/>
    <w:rsid w:val="00051032"/>
    <w:rsid w:val="00051F05"/>
    <w:rsid w:val="000520B0"/>
    <w:rsid w:val="0006579F"/>
    <w:rsid w:val="0006659B"/>
    <w:rsid w:val="000703E7"/>
    <w:rsid w:val="00075713"/>
    <w:rsid w:val="000763C2"/>
    <w:rsid w:val="00084412"/>
    <w:rsid w:val="00086095"/>
    <w:rsid w:val="000952BF"/>
    <w:rsid w:val="00096FDD"/>
    <w:rsid w:val="000A037C"/>
    <w:rsid w:val="000A184E"/>
    <w:rsid w:val="000A1B1A"/>
    <w:rsid w:val="000A29E9"/>
    <w:rsid w:val="000A39B8"/>
    <w:rsid w:val="000A4812"/>
    <w:rsid w:val="000A6E5B"/>
    <w:rsid w:val="000A7340"/>
    <w:rsid w:val="000A735F"/>
    <w:rsid w:val="000B02F3"/>
    <w:rsid w:val="000B7F87"/>
    <w:rsid w:val="000C0249"/>
    <w:rsid w:val="000C1863"/>
    <w:rsid w:val="000C370C"/>
    <w:rsid w:val="000C4EFE"/>
    <w:rsid w:val="000D06BD"/>
    <w:rsid w:val="000D1980"/>
    <w:rsid w:val="000D40D4"/>
    <w:rsid w:val="000D4A0F"/>
    <w:rsid w:val="000E299D"/>
    <w:rsid w:val="000E4A15"/>
    <w:rsid w:val="000E64CD"/>
    <w:rsid w:val="000F00C9"/>
    <w:rsid w:val="000F1239"/>
    <w:rsid w:val="000F66DB"/>
    <w:rsid w:val="00100D45"/>
    <w:rsid w:val="00112D5F"/>
    <w:rsid w:val="0012459C"/>
    <w:rsid w:val="001272B9"/>
    <w:rsid w:val="00127F00"/>
    <w:rsid w:val="00130EE6"/>
    <w:rsid w:val="00132F12"/>
    <w:rsid w:val="00133D09"/>
    <w:rsid w:val="001404D3"/>
    <w:rsid w:val="00140533"/>
    <w:rsid w:val="00142260"/>
    <w:rsid w:val="00154668"/>
    <w:rsid w:val="00155970"/>
    <w:rsid w:val="00160439"/>
    <w:rsid w:val="00170E3C"/>
    <w:rsid w:val="00171AEC"/>
    <w:rsid w:val="00175C22"/>
    <w:rsid w:val="00180291"/>
    <w:rsid w:val="00185D45"/>
    <w:rsid w:val="00186BF3"/>
    <w:rsid w:val="00193519"/>
    <w:rsid w:val="00195112"/>
    <w:rsid w:val="001A39B8"/>
    <w:rsid w:val="001A3FE7"/>
    <w:rsid w:val="001A58BA"/>
    <w:rsid w:val="001B075F"/>
    <w:rsid w:val="001B534A"/>
    <w:rsid w:val="001B5F71"/>
    <w:rsid w:val="001B6540"/>
    <w:rsid w:val="001C3FC1"/>
    <w:rsid w:val="001C6A40"/>
    <w:rsid w:val="001D0BF1"/>
    <w:rsid w:val="001D2C4D"/>
    <w:rsid w:val="001D3230"/>
    <w:rsid w:val="001D66AA"/>
    <w:rsid w:val="001D6D9E"/>
    <w:rsid w:val="001E11F8"/>
    <w:rsid w:val="001E203C"/>
    <w:rsid w:val="001E56DC"/>
    <w:rsid w:val="001F157E"/>
    <w:rsid w:val="001F2ADA"/>
    <w:rsid w:val="001F739B"/>
    <w:rsid w:val="00202D02"/>
    <w:rsid w:val="00203A22"/>
    <w:rsid w:val="00204B7D"/>
    <w:rsid w:val="00204B88"/>
    <w:rsid w:val="002105B4"/>
    <w:rsid w:val="00212514"/>
    <w:rsid w:val="0022010F"/>
    <w:rsid w:val="002233E8"/>
    <w:rsid w:val="00230298"/>
    <w:rsid w:val="002449F7"/>
    <w:rsid w:val="00247F18"/>
    <w:rsid w:val="0025397A"/>
    <w:rsid w:val="00256479"/>
    <w:rsid w:val="002617CC"/>
    <w:rsid w:val="00267012"/>
    <w:rsid w:val="00272E47"/>
    <w:rsid w:val="00274CAE"/>
    <w:rsid w:val="002805F7"/>
    <w:rsid w:val="00293879"/>
    <w:rsid w:val="002952AC"/>
    <w:rsid w:val="002975CF"/>
    <w:rsid w:val="002A159F"/>
    <w:rsid w:val="002A182F"/>
    <w:rsid w:val="002B2191"/>
    <w:rsid w:val="002B7707"/>
    <w:rsid w:val="002C11DF"/>
    <w:rsid w:val="002C41F6"/>
    <w:rsid w:val="002C5DCA"/>
    <w:rsid w:val="002D086D"/>
    <w:rsid w:val="002D1892"/>
    <w:rsid w:val="002D273C"/>
    <w:rsid w:val="002D792E"/>
    <w:rsid w:val="002E1162"/>
    <w:rsid w:val="002E3F60"/>
    <w:rsid w:val="002E66AB"/>
    <w:rsid w:val="002E7BD8"/>
    <w:rsid w:val="002F1126"/>
    <w:rsid w:val="002F5F7D"/>
    <w:rsid w:val="00302C65"/>
    <w:rsid w:val="00302EE8"/>
    <w:rsid w:val="00304D41"/>
    <w:rsid w:val="003066F1"/>
    <w:rsid w:val="00310CDF"/>
    <w:rsid w:val="00323D16"/>
    <w:rsid w:val="003324F7"/>
    <w:rsid w:val="0034076B"/>
    <w:rsid w:val="00351071"/>
    <w:rsid w:val="00356ABD"/>
    <w:rsid w:val="00356AC0"/>
    <w:rsid w:val="003615D6"/>
    <w:rsid w:val="003625DA"/>
    <w:rsid w:val="00365508"/>
    <w:rsid w:val="00373A31"/>
    <w:rsid w:val="00381C5E"/>
    <w:rsid w:val="00390025"/>
    <w:rsid w:val="00397C6E"/>
    <w:rsid w:val="003A1622"/>
    <w:rsid w:val="003A2DFE"/>
    <w:rsid w:val="003A3FF6"/>
    <w:rsid w:val="003A528D"/>
    <w:rsid w:val="003B0E23"/>
    <w:rsid w:val="003B26D6"/>
    <w:rsid w:val="003C0FB0"/>
    <w:rsid w:val="003C312F"/>
    <w:rsid w:val="003D3E19"/>
    <w:rsid w:val="003D40B7"/>
    <w:rsid w:val="003D690C"/>
    <w:rsid w:val="003D78FC"/>
    <w:rsid w:val="003E0FC3"/>
    <w:rsid w:val="003E280E"/>
    <w:rsid w:val="003F03A5"/>
    <w:rsid w:val="003F25C7"/>
    <w:rsid w:val="00401726"/>
    <w:rsid w:val="00401B55"/>
    <w:rsid w:val="00402669"/>
    <w:rsid w:val="004061BD"/>
    <w:rsid w:val="00407E6F"/>
    <w:rsid w:val="0041158B"/>
    <w:rsid w:val="0041197F"/>
    <w:rsid w:val="00412167"/>
    <w:rsid w:val="00412A36"/>
    <w:rsid w:val="00430427"/>
    <w:rsid w:val="0043109F"/>
    <w:rsid w:val="00435F65"/>
    <w:rsid w:val="00444C21"/>
    <w:rsid w:val="00445ADC"/>
    <w:rsid w:val="0046058A"/>
    <w:rsid w:val="00462E18"/>
    <w:rsid w:val="0047243F"/>
    <w:rsid w:val="00474F2D"/>
    <w:rsid w:val="00476F5A"/>
    <w:rsid w:val="00480165"/>
    <w:rsid w:val="0048235A"/>
    <w:rsid w:val="0048601A"/>
    <w:rsid w:val="004927E7"/>
    <w:rsid w:val="00493B12"/>
    <w:rsid w:val="00494B5B"/>
    <w:rsid w:val="0049544B"/>
    <w:rsid w:val="004A3337"/>
    <w:rsid w:val="004A6B52"/>
    <w:rsid w:val="004A7DE5"/>
    <w:rsid w:val="004B2931"/>
    <w:rsid w:val="004B6A29"/>
    <w:rsid w:val="004B6E6E"/>
    <w:rsid w:val="004C7664"/>
    <w:rsid w:val="004D2EA8"/>
    <w:rsid w:val="004D74A0"/>
    <w:rsid w:val="004D77EE"/>
    <w:rsid w:val="004E2E04"/>
    <w:rsid w:val="004E3FC0"/>
    <w:rsid w:val="004F29E4"/>
    <w:rsid w:val="00501900"/>
    <w:rsid w:val="00502921"/>
    <w:rsid w:val="00506E3D"/>
    <w:rsid w:val="005144C6"/>
    <w:rsid w:val="00527EBC"/>
    <w:rsid w:val="005324F3"/>
    <w:rsid w:val="005377F7"/>
    <w:rsid w:val="005407FF"/>
    <w:rsid w:val="00540A56"/>
    <w:rsid w:val="0054358C"/>
    <w:rsid w:val="00547202"/>
    <w:rsid w:val="005508BE"/>
    <w:rsid w:val="00554868"/>
    <w:rsid w:val="005557AC"/>
    <w:rsid w:val="0056166A"/>
    <w:rsid w:val="00563FAE"/>
    <w:rsid w:val="00565EC2"/>
    <w:rsid w:val="00570211"/>
    <w:rsid w:val="0057393F"/>
    <w:rsid w:val="0057447A"/>
    <w:rsid w:val="00575193"/>
    <w:rsid w:val="005925CC"/>
    <w:rsid w:val="00595DE2"/>
    <w:rsid w:val="00596099"/>
    <w:rsid w:val="005A3DD1"/>
    <w:rsid w:val="005A69C4"/>
    <w:rsid w:val="005B409C"/>
    <w:rsid w:val="005C0666"/>
    <w:rsid w:val="005C2E0E"/>
    <w:rsid w:val="005C4697"/>
    <w:rsid w:val="005C4A90"/>
    <w:rsid w:val="005D2485"/>
    <w:rsid w:val="005D6380"/>
    <w:rsid w:val="005E0A14"/>
    <w:rsid w:val="005E0C95"/>
    <w:rsid w:val="005E2F97"/>
    <w:rsid w:val="005F17CD"/>
    <w:rsid w:val="005F2967"/>
    <w:rsid w:val="005F3659"/>
    <w:rsid w:val="005F45FC"/>
    <w:rsid w:val="00602543"/>
    <w:rsid w:val="006032BA"/>
    <w:rsid w:val="0061143B"/>
    <w:rsid w:val="00611BFD"/>
    <w:rsid w:val="006121AF"/>
    <w:rsid w:val="00615D82"/>
    <w:rsid w:val="00617AC9"/>
    <w:rsid w:val="00617CE6"/>
    <w:rsid w:val="0062146D"/>
    <w:rsid w:val="00625926"/>
    <w:rsid w:val="00630DD1"/>
    <w:rsid w:val="00631E48"/>
    <w:rsid w:val="006330A1"/>
    <w:rsid w:val="00640D80"/>
    <w:rsid w:val="00641150"/>
    <w:rsid w:val="00645C9F"/>
    <w:rsid w:val="00650D49"/>
    <w:rsid w:val="00656B53"/>
    <w:rsid w:val="00681150"/>
    <w:rsid w:val="00681A61"/>
    <w:rsid w:val="00682EB5"/>
    <w:rsid w:val="00687B01"/>
    <w:rsid w:val="00692C96"/>
    <w:rsid w:val="006938E6"/>
    <w:rsid w:val="006967E0"/>
    <w:rsid w:val="00697A21"/>
    <w:rsid w:val="006A5129"/>
    <w:rsid w:val="006B4EBC"/>
    <w:rsid w:val="006C31BF"/>
    <w:rsid w:val="006C3C9E"/>
    <w:rsid w:val="006C4FE5"/>
    <w:rsid w:val="006C6CD0"/>
    <w:rsid w:val="006C7FDC"/>
    <w:rsid w:val="006D4350"/>
    <w:rsid w:val="006E291F"/>
    <w:rsid w:val="006E3644"/>
    <w:rsid w:val="006E559A"/>
    <w:rsid w:val="006E66EB"/>
    <w:rsid w:val="006F3CB2"/>
    <w:rsid w:val="006F56F7"/>
    <w:rsid w:val="006F6175"/>
    <w:rsid w:val="006F6C48"/>
    <w:rsid w:val="00702551"/>
    <w:rsid w:val="007053D2"/>
    <w:rsid w:val="00710488"/>
    <w:rsid w:val="00722616"/>
    <w:rsid w:val="007240C3"/>
    <w:rsid w:val="00724283"/>
    <w:rsid w:val="00724748"/>
    <w:rsid w:val="0072556A"/>
    <w:rsid w:val="00732BE5"/>
    <w:rsid w:val="00735E81"/>
    <w:rsid w:val="00737847"/>
    <w:rsid w:val="00740E04"/>
    <w:rsid w:val="0074295A"/>
    <w:rsid w:val="00742A2E"/>
    <w:rsid w:val="0074498D"/>
    <w:rsid w:val="00750083"/>
    <w:rsid w:val="00753129"/>
    <w:rsid w:val="00753E4F"/>
    <w:rsid w:val="007559BF"/>
    <w:rsid w:val="007568C5"/>
    <w:rsid w:val="007577FE"/>
    <w:rsid w:val="007678AE"/>
    <w:rsid w:val="00773194"/>
    <w:rsid w:val="00773250"/>
    <w:rsid w:val="007761BF"/>
    <w:rsid w:val="0077621F"/>
    <w:rsid w:val="00781D8F"/>
    <w:rsid w:val="00784139"/>
    <w:rsid w:val="00784A42"/>
    <w:rsid w:val="007906F2"/>
    <w:rsid w:val="0079397B"/>
    <w:rsid w:val="00793A05"/>
    <w:rsid w:val="007946A4"/>
    <w:rsid w:val="00797F97"/>
    <w:rsid w:val="007A7362"/>
    <w:rsid w:val="007B0A65"/>
    <w:rsid w:val="007B3EAC"/>
    <w:rsid w:val="007B6CAB"/>
    <w:rsid w:val="007C30EA"/>
    <w:rsid w:val="007C36B3"/>
    <w:rsid w:val="007C3FA7"/>
    <w:rsid w:val="007C481A"/>
    <w:rsid w:val="007C4F5B"/>
    <w:rsid w:val="007D2830"/>
    <w:rsid w:val="007D37D3"/>
    <w:rsid w:val="007D414C"/>
    <w:rsid w:val="007D4898"/>
    <w:rsid w:val="007D7596"/>
    <w:rsid w:val="007E697C"/>
    <w:rsid w:val="007F2218"/>
    <w:rsid w:val="007F324D"/>
    <w:rsid w:val="007F4BFE"/>
    <w:rsid w:val="007F5BDE"/>
    <w:rsid w:val="00800823"/>
    <w:rsid w:val="0080322C"/>
    <w:rsid w:val="00810660"/>
    <w:rsid w:val="008133FB"/>
    <w:rsid w:val="008166BD"/>
    <w:rsid w:val="008179DF"/>
    <w:rsid w:val="0082645C"/>
    <w:rsid w:val="00832784"/>
    <w:rsid w:val="008345C8"/>
    <w:rsid w:val="00835526"/>
    <w:rsid w:val="00837F01"/>
    <w:rsid w:val="00840FF1"/>
    <w:rsid w:val="008413CB"/>
    <w:rsid w:val="00842F14"/>
    <w:rsid w:val="00842F39"/>
    <w:rsid w:val="008442B3"/>
    <w:rsid w:val="00855E1B"/>
    <w:rsid w:val="00863387"/>
    <w:rsid w:val="00864955"/>
    <w:rsid w:val="00866F40"/>
    <w:rsid w:val="0087223C"/>
    <w:rsid w:val="0087367C"/>
    <w:rsid w:val="00880791"/>
    <w:rsid w:val="00885166"/>
    <w:rsid w:val="008A093F"/>
    <w:rsid w:val="008A2115"/>
    <w:rsid w:val="008A4A89"/>
    <w:rsid w:val="008A5D7F"/>
    <w:rsid w:val="008B098A"/>
    <w:rsid w:val="008B204E"/>
    <w:rsid w:val="008B2F30"/>
    <w:rsid w:val="008B4719"/>
    <w:rsid w:val="008C0064"/>
    <w:rsid w:val="008C322B"/>
    <w:rsid w:val="008C3E4A"/>
    <w:rsid w:val="008C5099"/>
    <w:rsid w:val="008C6B99"/>
    <w:rsid w:val="008C728E"/>
    <w:rsid w:val="008D2A10"/>
    <w:rsid w:val="008D3623"/>
    <w:rsid w:val="008F1EAF"/>
    <w:rsid w:val="008F1F57"/>
    <w:rsid w:val="008F2481"/>
    <w:rsid w:val="00905AEF"/>
    <w:rsid w:val="009073DA"/>
    <w:rsid w:val="00910C2C"/>
    <w:rsid w:val="00912BE0"/>
    <w:rsid w:val="00912C20"/>
    <w:rsid w:val="0091392B"/>
    <w:rsid w:val="00922138"/>
    <w:rsid w:val="00931409"/>
    <w:rsid w:val="00934CB0"/>
    <w:rsid w:val="00937B01"/>
    <w:rsid w:val="00942DD4"/>
    <w:rsid w:val="009458D2"/>
    <w:rsid w:val="00945D11"/>
    <w:rsid w:val="00951B04"/>
    <w:rsid w:val="00953D2F"/>
    <w:rsid w:val="00954A66"/>
    <w:rsid w:val="00957A2A"/>
    <w:rsid w:val="00962872"/>
    <w:rsid w:val="00963B5C"/>
    <w:rsid w:val="00970C3F"/>
    <w:rsid w:val="00972CF0"/>
    <w:rsid w:val="00974940"/>
    <w:rsid w:val="00975FEC"/>
    <w:rsid w:val="00981262"/>
    <w:rsid w:val="00981718"/>
    <w:rsid w:val="009948B4"/>
    <w:rsid w:val="009959A3"/>
    <w:rsid w:val="00995F80"/>
    <w:rsid w:val="009A300A"/>
    <w:rsid w:val="009A5D4F"/>
    <w:rsid w:val="009B6CA5"/>
    <w:rsid w:val="009C59F3"/>
    <w:rsid w:val="009C5A2E"/>
    <w:rsid w:val="009C6328"/>
    <w:rsid w:val="009C658C"/>
    <w:rsid w:val="009C7B23"/>
    <w:rsid w:val="009D6C01"/>
    <w:rsid w:val="009F042D"/>
    <w:rsid w:val="009F44DE"/>
    <w:rsid w:val="009F6515"/>
    <w:rsid w:val="009F753E"/>
    <w:rsid w:val="00A05D25"/>
    <w:rsid w:val="00A11198"/>
    <w:rsid w:val="00A12879"/>
    <w:rsid w:val="00A12CBF"/>
    <w:rsid w:val="00A17FF7"/>
    <w:rsid w:val="00A2083C"/>
    <w:rsid w:val="00A34DA4"/>
    <w:rsid w:val="00A35543"/>
    <w:rsid w:val="00A40A66"/>
    <w:rsid w:val="00A40FE7"/>
    <w:rsid w:val="00A42F07"/>
    <w:rsid w:val="00A467A5"/>
    <w:rsid w:val="00A52F5B"/>
    <w:rsid w:val="00A53DC3"/>
    <w:rsid w:val="00A558DC"/>
    <w:rsid w:val="00A62A06"/>
    <w:rsid w:val="00A6417E"/>
    <w:rsid w:val="00A750B1"/>
    <w:rsid w:val="00A752A6"/>
    <w:rsid w:val="00A7740E"/>
    <w:rsid w:val="00A84D3C"/>
    <w:rsid w:val="00A8657E"/>
    <w:rsid w:val="00A9068D"/>
    <w:rsid w:val="00A93A37"/>
    <w:rsid w:val="00A960B3"/>
    <w:rsid w:val="00AA330D"/>
    <w:rsid w:val="00AA67CA"/>
    <w:rsid w:val="00AB5A52"/>
    <w:rsid w:val="00AC68F0"/>
    <w:rsid w:val="00AC7025"/>
    <w:rsid w:val="00AD01B5"/>
    <w:rsid w:val="00AD18D5"/>
    <w:rsid w:val="00AD550C"/>
    <w:rsid w:val="00AE0B9E"/>
    <w:rsid w:val="00AF317A"/>
    <w:rsid w:val="00AF5012"/>
    <w:rsid w:val="00AF7CBA"/>
    <w:rsid w:val="00B0259F"/>
    <w:rsid w:val="00B030A1"/>
    <w:rsid w:val="00B11283"/>
    <w:rsid w:val="00B112AD"/>
    <w:rsid w:val="00B171B5"/>
    <w:rsid w:val="00B24165"/>
    <w:rsid w:val="00B265B3"/>
    <w:rsid w:val="00B27C4E"/>
    <w:rsid w:val="00B31C8A"/>
    <w:rsid w:val="00B32E81"/>
    <w:rsid w:val="00B34F51"/>
    <w:rsid w:val="00B373F9"/>
    <w:rsid w:val="00B37653"/>
    <w:rsid w:val="00B40EA2"/>
    <w:rsid w:val="00B42F5F"/>
    <w:rsid w:val="00B43401"/>
    <w:rsid w:val="00B572B4"/>
    <w:rsid w:val="00B57EA6"/>
    <w:rsid w:val="00B61C7D"/>
    <w:rsid w:val="00B636A9"/>
    <w:rsid w:val="00B66230"/>
    <w:rsid w:val="00B70BCE"/>
    <w:rsid w:val="00B72570"/>
    <w:rsid w:val="00B73203"/>
    <w:rsid w:val="00B74735"/>
    <w:rsid w:val="00B763F7"/>
    <w:rsid w:val="00B83F20"/>
    <w:rsid w:val="00B85602"/>
    <w:rsid w:val="00B90098"/>
    <w:rsid w:val="00B96351"/>
    <w:rsid w:val="00BA231A"/>
    <w:rsid w:val="00BC04F0"/>
    <w:rsid w:val="00BC1AEE"/>
    <w:rsid w:val="00BC4939"/>
    <w:rsid w:val="00BC4970"/>
    <w:rsid w:val="00BD1FCA"/>
    <w:rsid w:val="00BD1FF4"/>
    <w:rsid w:val="00BD4991"/>
    <w:rsid w:val="00BE0C62"/>
    <w:rsid w:val="00BE2542"/>
    <w:rsid w:val="00BE6E9D"/>
    <w:rsid w:val="00BF1147"/>
    <w:rsid w:val="00BF3D9A"/>
    <w:rsid w:val="00C03A79"/>
    <w:rsid w:val="00C059E6"/>
    <w:rsid w:val="00C147F5"/>
    <w:rsid w:val="00C1602A"/>
    <w:rsid w:val="00C16915"/>
    <w:rsid w:val="00C322A2"/>
    <w:rsid w:val="00C33CFF"/>
    <w:rsid w:val="00C4240A"/>
    <w:rsid w:val="00C4246B"/>
    <w:rsid w:val="00C4360F"/>
    <w:rsid w:val="00C452E2"/>
    <w:rsid w:val="00C52524"/>
    <w:rsid w:val="00C52743"/>
    <w:rsid w:val="00C574C6"/>
    <w:rsid w:val="00C57DC7"/>
    <w:rsid w:val="00C61839"/>
    <w:rsid w:val="00C62829"/>
    <w:rsid w:val="00C655C9"/>
    <w:rsid w:val="00C660B4"/>
    <w:rsid w:val="00C71318"/>
    <w:rsid w:val="00C7469E"/>
    <w:rsid w:val="00C7703D"/>
    <w:rsid w:val="00C77A94"/>
    <w:rsid w:val="00C8381B"/>
    <w:rsid w:val="00C838E4"/>
    <w:rsid w:val="00C85177"/>
    <w:rsid w:val="00C86002"/>
    <w:rsid w:val="00C91AAB"/>
    <w:rsid w:val="00CA2D00"/>
    <w:rsid w:val="00CA6C74"/>
    <w:rsid w:val="00CB0C62"/>
    <w:rsid w:val="00CC418E"/>
    <w:rsid w:val="00CC5A9C"/>
    <w:rsid w:val="00CD2E8D"/>
    <w:rsid w:val="00CD4C34"/>
    <w:rsid w:val="00CD69FA"/>
    <w:rsid w:val="00CE01B5"/>
    <w:rsid w:val="00CE07AE"/>
    <w:rsid w:val="00CE146F"/>
    <w:rsid w:val="00CE655A"/>
    <w:rsid w:val="00CF120C"/>
    <w:rsid w:val="00CF4B02"/>
    <w:rsid w:val="00CF629D"/>
    <w:rsid w:val="00CF7BE8"/>
    <w:rsid w:val="00D0145D"/>
    <w:rsid w:val="00D020F1"/>
    <w:rsid w:val="00D11BAE"/>
    <w:rsid w:val="00D12B73"/>
    <w:rsid w:val="00D148BB"/>
    <w:rsid w:val="00D17E55"/>
    <w:rsid w:val="00D23C48"/>
    <w:rsid w:val="00D30E08"/>
    <w:rsid w:val="00D42031"/>
    <w:rsid w:val="00D55F69"/>
    <w:rsid w:val="00D60332"/>
    <w:rsid w:val="00D80B75"/>
    <w:rsid w:val="00D836A8"/>
    <w:rsid w:val="00DA0EE6"/>
    <w:rsid w:val="00DA2C0E"/>
    <w:rsid w:val="00DB1742"/>
    <w:rsid w:val="00DB717D"/>
    <w:rsid w:val="00DD07A3"/>
    <w:rsid w:val="00DD5F60"/>
    <w:rsid w:val="00DE1042"/>
    <w:rsid w:val="00DE2EA7"/>
    <w:rsid w:val="00DE4051"/>
    <w:rsid w:val="00DE503B"/>
    <w:rsid w:val="00DE70F2"/>
    <w:rsid w:val="00DF2207"/>
    <w:rsid w:val="00E003CD"/>
    <w:rsid w:val="00E11564"/>
    <w:rsid w:val="00E1387D"/>
    <w:rsid w:val="00E166A4"/>
    <w:rsid w:val="00E230EC"/>
    <w:rsid w:val="00E24047"/>
    <w:rsid w:val="00E27240"/>
    <w:rsid w:val="00E30E96"/>
    <w:rsid w:val="00E34E39"/>
    <w:rsid w:val="00E35C0A"/>
    <w:rsid w:val="00E3785D"/>
    <w:rsid w:val="00E42528"/>
    <w:rsid w:val="00E45A12"/>
    <w:rsid w:val="00E467F1"/>
    <w:rsid w:val="00E54ADB"/>
    <w:rsid w:val="00E55965"/>
    <w:rsid w:val="00E57DCF"/>
    <w:rsid w:val="00E61301"/>
    <w:rsid w:val="00E61543"/>
    <w:rsid w:val="00E62883"/>
    <w:rsid w:val="00E6484F"/>
    <w:rsid w:val="00E8469F"/>
    <w:rsid w:val="00E906F5"/>
    <w:rsid w:val="00E927A7"/>
    <w:rsid w:val="00E93A23"/>
    <w:rsid w:val="00EA3BCA"/>
    <w:rsid w:val="00EB0127"/>
    <w:rsid w:val="00EB0253"/>
    <w:rsid w:val="00EB07E8"/>
    <w:rsid w:val="00EB0C3F"/>
    <w:rsid w:val="00EB228A"/>
    <w:rsid w:val="00EB4203"/>
    <w:rsid w:val="00EC0906"/>
    <w:rsid w:val="00EC339F"/>
    <w:rsid w:val="00EC3426"/>
    <w:rsid w:val="00ED68F6"/>
    <w:rsid w:val="00EF0D25"/>
    <w:rsid w:val="00EF5D95"/>
    <w:rsid w:val="00F01505"/>
    <w:rsid w:val="00F017C1"/>
    <w:rsid w:val="00F04B7B"/>
    <w:rsid w:val="00F10E22"/>
    <w:rsid w:val="00F164DC"/>
    <w:rsid w:val="00F22D26"/>
    <w:rsid w:val="00F2606B"/>
    <w:rsid w:val="00F31213"/>
    <w:rsid w:val="00F31677"/>
    <w:rsid w:val="00F33D43"/>
    <w:rsid w:val="00F33FA7"/>
    <w:rsid w:val="00F40ABE"/>
    <w:rsid w:val="00F438E8"/>
    <w:rsid w:val="00F45CBC"/>
    <w:rsid w:val="00F52F19"/>
    <w:rsid w:val="00F54492"/>
    <w:rsid w:val="00F61D32"/>
    <w:rsid w:val="00F627FF"/>
    <w:rsid w:val="00F6386C"/>
    <w:rsid w:val="00F847EC"/>
    <w:rsid w:val="00F900AB"/>
    <w:rsid w:val="00F908B7"/>
    <w:rsid w:val="00F9465C"/>
    <w:rsid w:val="00F95F29"/>
    <w:rsid w:val="00FB01B4"/>
    <w:rsid w:val="00FB5DC7"/>
    <w:rsid w:val="00FC03E6"/>
    <w:rsid w:val="00FC22AE"/>
    <w:rsid w:val="00FC54E3"/>
    <w:rsid w:val="00FD2221"/>
    <w:rsid w:val="00FE2C5B"/>
    <w:rsid w:val="00FE3C8E"/>
    <w:rsid w:val="00FE6627"/>
    <w:rsid w:val="00FE7D5F"/>
    <w:rsid w:val="00FF0E89"/>
    <w:rsid w:val="00FF5AA8"/>
    <w:rsid w:val="00FF5E87"/>
    <w:rsid w:val="00FF74B9"/>
    <w:rsid w:val="040B26AB"/>
    <w:rsid w:val="04195739"/>
    <w:rsid w:val="045333E6"/>
    <w:rsid w:val="06A976BE"/>
    <w:rsid w:val="087B3AF1"/>
    <w:rsid w:val="0958683C"/>
    <w:rsid w:val="0A580591"/>
    <w:rsid w:val="0BDA6A52"/>
    <w:rsid w:val="0BF7090B"/>
    <w:rsid w:val="0CCC4F09"/>
    <w:rsid w:val="11FE5D17"/>
    <w:rsid w:val="19437C13"/>
    <w:rsid w:val="1AA32417"/>
    <w:rsid w:val="1BC421D0"/>
    <w:rsid w:val="1CCB352C"/>
    <w:rsid w:val="1FED2234"/>
    <w:rsid w:val="23CE16F3"/>
    <w:rsid w:val="249E117C"/>
    <w:rsid w:val="24E143F5"/>
    <w:rsid w:val="271B627A"/>
    <w:rsid w:val="2C3551DD"/>
    <w:rsid w:val="2C39633C"/>
    <w:rsid w:val="32632785"/>
    <w:rsid w:val="36287D24"/>
    <w:rsid w:val="395D764B"/>
    <w:rsid w:val="39666B73"/>
    <w:rsid w:val="3ADA1994"/>
    <w:rsid w:val="3AFD0788"/>
    <w:rsid w:val="3CF74F84"/>
    <w:rsid w:val="3D7A5BE8"/>
    <w:rsid w:val="3ECD7D30"/>
    <w:rsid w:val="3FA50A61"/>
    <w:rsid w:val="41E336D0"/>
    <w:rsid w:val="42111599"/>
    <w:rsid w:val="42831170"/>
    <w:rsid w:val="4684667C"/>
    <w:rsid w:val="4C0174E4"/>
    <w:rsid w:val="4C7A1DBB"/>
    <w:rsid w:val="4D3D1844"/>
    <w:rsid w:val="4F4011E9"/>
    <w:rsid w:val="50C273D0"/>
    <w:rsid w:val="50C77C6D"/>
    <w:rsid w:val="51117F6A"/>
    <w:rsid w:val="51372A48"/>
    <w:rsid w:val="52372B50"/>
    <w:rsid w:val="53BC10D4"/>
    <w:rsid w:val="57C645D4"/>
    <w:rsid w:val="5A4E35DD"/>
    <w:rsid w:val="5D070A39"/>
    <w:rsid w:val="5EA528CF"/>
    <w:rsid w:val="5F051CA2"/>
    <w:rsid w:val="61F40EA7"/>
    <w:rsid w:val="65A5779C"/>
    <w:rsid w:val="664C75AA"/>
    <w:rsid w:val="681612D6"/>
    <w:rsid w:val="6D1F6242"/>
    <w:rsid w:val="709B1373"/>
    <w:rsid w:val="73A60411"/>
    <w:rsid w:val="770925AF"/>
    <w:rsid w:val="777C2214"/>
    <w:rsid w:val="779F6AC5"/>
    <w:rsid w:val="7B21160D"/>
    <w:rsid w:val="7B307115"/>
    <w:rsid w:val="7D44302B"/>
    <w:rsid w:val="7E012021"/>
    <w:rsid w:val="7EF3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560FE77-B0F7-408D-9B87-929E652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无间隔1"/>
    <w:link w:val="Char3"/>
    <w:uiPriority w:val="1"/>
    <w:qFormat/>
    <w:rPr>
      <w:sz w:val="22"/>
      <w:szCs w:val="22"/>
    </w:rPr>
  </w:style>
  <w:style w:type="character" w:customStyle="1" w:styleId="Char3">
    <w:name w:val="无间隔 Char"/>
    <w:basedOn w:val="a0"/>
    <w:link w:val="10"/>
    <w:uiPriority w:val="1"/>
    <w:qFormat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objectbrace">
    <w:name w:val="objectbrace"/>
    <w:basedOn w:val="a0"/>
    <w:qFormat/>
  </w:style>
  <w:style w:type="character" w:customStyle="1" w:styleId="collapsible">
    <w:name w:val="collapsible"/>
    <w:basedOn w:val="a0"/>
    <w:qFormat/>
  </w:style>
  <w:style w:type="character" w:customStyle="1" w:styleId="propertyname">
    <w:name w:val="propertyname"/>
    <w:basedOn w:val="a0"/>
    <w:qFormat/>
  </w:style>
  <w:style w:type="character" w:customStyle="1" w:styleId="string">
    <w:name w:val="string"/>
    <w:basedOn w:val="a0"/>
    <w:qFormat/>
  </w:style>
  <w:style w:type="character" w:customStyle="1" w:styleId="comma">
    <w:name w:val="comma"/>
    <w:basedOn w:val="a0"/>
    <w:qFormat/>
  </w:style>
  <w:style w:type="character" w:customStyle="1" w:styleId="arraybrace">
    <w:name w:val="arraybrace"/>
    <w:basedOn w:val="a0"/>
    <w:qFormat/>
  </w:style>
  <w:style w:type="character" w:customStyle="1" w:styleId="number">
    <w:name w:val="number"/>
    <w:basedOn w:val="a0"/>
    <w:qFormat/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at.sssyin.cn:9000/openGateway/openService/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2016-11-18T00:00:00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F293DAA-ECA0-4F6E-BB8D-454625E7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34</Pages>
  <Words>3338</Words>
  <Characters>19031</Characters>
  <Application>Microsoft Office Word</Application>
  <DocSecurity>0</DocSecurity>
  <Lines>158</Lines>
  <Paragraphs>44</Paragraphs>
  <ScaleCrop>false</ScaleCrop>
  <Company>浙江快收科技有限公司</Company>
  <LinksUpToDate>false</LinksUpToDate>
  <CharactersWithSpaces>22325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嗖嗖收银开放接口文档</dc:title>
  <dc:subject>版本v2.2.7</dc:subject>
  <dc:creator>tim</dc:creator>
  <cp:lastModifiedBy>Hewlett-Packard Company</cp:lastModifiedBy>
  <cp:revision>530</cp:revision>
  <cp:lastPrinted>2016-01-12T07:54:00Z</cp:lastPrinted>
  <dcterms:created xsi:type="dcterms:W3CDTF">2015-07-01T03:07:00Z</dcterms:created>
  <dcterms:modified xsi:type="dcterms:W3CDTF">2017-01-13T03:06:00Z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